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7693C5B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</w:t>
      </w:r>
      <w:r w:rsidR="003C6CA2">
        <w:rPr>
          <w:rFonts w:cstheme="minorHAnsi"/>
          <w:color w:val="auto"/>
        </w:rPr>
        <w:t>30</w:t>
      </w:r>
      <w:r w:rsidR="00B836A3">
        <w:rPr>
          <w:rFonts w:cstheme="minorHAnsi"/>
          <w:color w:val="auto"/>
        </w:rPr>
        <w:t>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C6CA2" w:rsidRPr="003C6CA2">
        <w:rPr>
          <w:rFonts w:cstheme="minorHAnsi"/>
          <w:color w:val="auto"/>
        </w:rPr>
        <w:t>Perm and neutralise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1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397"/>
        <w:gridCol w:w="609"/>
        <w:gridCol w:w="609"/>
        <w:gridCol w:w="609"/>
        <w:gridCol w:w="3109"/>
        <w:gridCol w:w="2280"/>
        <w:gridCol w:w="1686"/>
      </w:tblGrid>
      <w:tr w:rsidR="00DA0EE0" w:rsidRPr="001204C3" w14:paraId="03D7025A" w14:textId="77777777" w:rsidTr="00C92AF7">
        <w:trPr>
          <w:trHeight w:val="90"/>
          <w:tblHeader/>
        </w:trPr>
        <w:tc>
          <w:tcPr>
            <w:tcW w:w="2091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09" w:type="pct"/>
            <w:gridSpan w:val="6"/>
            <w:shd w:val="clear" w:color="auto" w:fill="DEEAF6"/>
          </w:tcPr>
          <w:p w14:paraId="04C139E7" w14:textId="77777777" w:rsidR="00D67717" w:rsidRPr="001E0802" w:rsidRDefault="00D67717" w:rsidP="00311F3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836A3" w:rsidRPr="001204C3" w14:paraId="0FBE64D9" w14:textId="77777777" w:rsidTr="008707CD">
        <w:trPr>
          <w:cantSplit/>
          <w:trHeight w:val="1285"/>
        </w:trPr>
        <w:tc>
          <w:tcPr>
            <w:tcW w:w="2091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36A3" w:rsidRPr="005A651E" w:rsidRDefault="00B836A3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14:paraId="358558A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14:paraId="57A5BC3A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12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836A3" w:rsidRPr="001204C3" w14:paraId="18C81734" w14:textId="77777777" w:rsidTr="00B836A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5E6AA4F1" w:rsidR="00B836A3" w:rsidRPr="00311F3D" w:rsidRDefault="005D2B16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>Prepare themselves, the client and work area for perming and neutralising</w:t>
            </w:r>
          </w:p>
        </w:tc>
        <w:tc>
          <w:tcPr>
            <w:tcW w:w="199" w:type="pct"/>
          </w:tcPr>
          <w:p w14:paraId="26CB0162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500D5F5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1C76E8A7" w14:textId="2483C528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7EB694D5" w14:textId="77777777" w:rsidTr="00B836A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47066F30" w:rsidR="005D2B16" w:rsidRPr="00311F3D" w:rsidRDefault="005D2B16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199" w:type="pct"/>
          </w:tcPr>
          <w:p w14:paraId="3305374D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A275897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4C193943" w14:textId="7C249B1D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6DEB74F6" w14:textId="77777777" w:rsidTr="00B836A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3E2A30AD" w:rsidR="005D2B16" w:rsidRPr="00311F3D" w:rsidRDefault="005D2B16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>Assess the potential of the hair to achieve the desired look by identifying the influencing factors</w:t>
            </w:r>
          </w:p>
        </w:tc>
        <w:tc>
          <w:tcPr>
            <w:tcW w:w="199" w:type="pct"/>
          </w:tcPr>
          <w:p w14:paraId="5F7DDA0A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A22ABFD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2CFA81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1B92E86E" w14:textId="6C25FA12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521E5968" w14:textId="77777777" w:rsidTr="00B836A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7BEC29BB" w:rsidR="005D2B16" w:rsidRPr="00311F3D" w:rsidRDefault="005D2B16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99" w:type="pct"/>
          </w:tcPr>
          <w:p w14:paraId="35929A0B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42C67B8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93E1DF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324D14A9" w14:textId="1097E251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01D5556F" w14:textId="77777777" w:rsidTr="00B836A3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4BC28427" w:rsidR="005D2B16" w:rsidRPr="00311F3D" w:rsidRDefault="005D2B16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99" w:type="pct"/>
          </w:tcPr>
          <w:p w14:paraId="44E4B15E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14753D4A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0BD0710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1EC4E015" w14:textId="10B2C78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32D7575F" w14:textId="77777777" w:rsidTr="00506703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7EB30B9" w14:textId="524ADDCE" w:rsidR="005D2B16" w:rsidRPr="00311F3D" w:rsidRDefault="00E87403" w:rsidP="005D2B16">
            <w:pPr>
              <w:rPr>
                <w:bCs/>
              </w:rPr>
            </w:pPr>
            <w:r w:rsidRPr="00311F3D">
              <w:rPr>
                <w:rFonts w:cstheme="minorHAnsi"/>
                <w:bCs/>
                <w:color w:val="262626" w:themeColor="text1" w:themeTint="D9"/>
              </w:rPr>
              <w:t xml:space="preserve">Select and use products, tools and techniques, </w:t>
            </w:r>
            <w:proofErr w:type="gramStart"/>
            <w:r w:rsidRPr="00311F3D">
              <w:rPr>
                <w:rFonts w:cstheme="minorHAnsi"/>
                <w:bCs/>
                <w:color w:val="262626" w:themeColor="text1" w:themeTint="D9"/>
              </w:rPr>
              <w:t>taking into account</w:t>
            </w:r>
            <w:proofErr w:type="gramEnd"/>
            <w:r w:rsidRPr="00311F3D">
              <w:rPr>
                <w:rFonts w:cstheme="minorHAnsi"/>
                <w:bCs/>
                <w:color w:val="262626" w:themeColor="text1" w:themeTint="D9"/>
              </w:rPr>
              <w:t xml:space="preserve"> factors influencing the service</w:t>
            </w:r>
          </w:p>
        </w:tc>
        <w:tc>
          <w:tcPr>
            <w:tcW w:w="199" w:type="pct"/>
          </w:tcPr>
          <w:p w14:paraId="24B8F75C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66F64934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63465B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4B87C682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1E7CB640" w14:textId="77777777" w:rsidTr="00506703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4BF8CCA" w14:textId="04128A9E" w:rsidR="005D2B16" w:rsidRPr="00771A4B" w:rsidRDefault="00E87403" w:rsidP="005D2B16">
            <w:pPr>
              <w:rPr>
                <w:bCs/>
              </w:rPr>
            </w:pPr>
            <w:r w:rsidRPr="00771A4B">
              <w:rPr>
                <w:rFonts w:cstheme="minorHAnsi"/>
                <w:bCs/>
                <w:color w:val="262626" w:themeColor="text1" w:themeTint="D9"/>
              </w:rPr>
              <w:lastRenderedPageBreak/>
              <w:t>Section and wind the hair, taking meshes to suit the perm rod size to achieve the desired look</w:t>
            </w:r>
          </w:p>
        </w:tc>
        <w:tc>
          <w:tcPr>
            <w:tcW w:w="199" w:type="pct"/>
          </w:tcPr>
          <w:p w14:paraId="1388EB44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06B646EE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CBC6EB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43AEA856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D5DF6" w:rsidRPr="001204C3" w14:paraId="48749733" w14:textId="77777777" w:rsidTr="00506703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EA3D173" w14:textId="6EA94789" w:rsidR="00AD5DF6" w:rsidRPr="00771A4B" w:rsidRDefault="00AD5DF6" w:rsidP="005D2B16">
            <w:pPr>
              <w:rPr>
                <w:rFonts w:cstheme="minorHAnsi"/>
                <w:bCs/>
                <w:color w:val="262626" w:themeColor="text1" w:themeTint="D9"/>
              </w:rPr>
            </w:pPr>
            <w:r w:rsidRPr="00771A4B">
              <w:rPr>
                <w:rFonts w:cstheme="minorHAnsi"/>
                <w:bCs/>
                <w:color w:val="262626" w:themeColor="text1" w:themeTint="D9"/>
              </w:rPr>
              <w:t>Wind the hair with even tension, making sure all wound perm rods sit on their own base</w:t>
            </w:r>
          </w:p>
        </w:tc>
        <w:tc>
          <w:tcPr>
            <w:tcW w:w="199" w:type="pct"/>
          </w:tcPr>
          <w:p w14:paraId="7DA7156C" w14:textId="77777777" w:rsidR="00AD5DF6" w:rsidRPr="005A651E" w:rsidRDefault="00AD5DF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0DEDB89D" w14:textId="77777777" w:rsidR="00AD5DF6" w:rsidRPr="005A651E" w:rsidRDefault="00AD5DF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3D0138F" w14:textId="77777777" w:rsidR="00AD5DF6" w:rsidRPr="005A651E" w:rsidRDefault="00AD5DF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108B3B74" w14:textId="77777777" w:rsidR="00AD5DF6" w:rsidRPr="005A651E" w:rsidRDefault="00AD5DF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58AC7DF3" w14:textId="77777777" w:rsidTr="00F4362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11F415D" w14:textId="6CB0AD08" w:rsidR="005D2B16" w:rsidRPr="00771A4B" w:rsidRDefault="005D2B16" w:rsidP="005D2B16">
            <w:pPr>
              <w:rPr>
                <w:rFonts w:cstheme="minorHAnsi"/>
                <w:bCs/>
                <w:color w:val="262626" w:themeColor="text1" w:themeTint="D9"/>
              </w:rPr>
            </w:pPr>
            <w:r w:rsidRPr="00771A4B">
              <w:rPr>
                <w:rFonts w:cstheme="minorHAnsi"/>
                <w:bCs/>
                <w:color w:val="262626" w:themeColor="text1" w:themeTint="D9"/>
              </w:rPr>
              <w:t>Monitor the development of the perming and neutralising processes, following manufacturers’ instructions</w:t>
            </w:r>
          </w:p>
        </w:tc>
        <w:tc>
          <w:tcPr>
            <w:tcW w:w="199" w:type="pct"/>
          </w:tcPr>
          <w:p w14:paraId="271B3DDD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B212026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0DB477B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5E395631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39C40F85" w14:textId="77777777" w:rsidTr="00F43626">
        <w:trPr>
          <w:trHeight w:val="90"/>
        </w:trPr>
        <w:tc>
          <w:tcPr>
            <w:tcW w:w="2091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739F5E" w14:textId="458D4640" w:rsidR="005D2B16" w:rsidRPr="00771A4B" w:rsidRDefault="005D2B16" w:rsidP="005D2B16">
            <w:pPr>
              <w:rPr>
                <w:rFonts w:cstheme="minorHAnsi"/>
                <w:bCs/>
                <w:color w:val="262626" w:themeColor="text1" w:themeTint="D9"/>
              </w:rPr>
            </w:pPr>
            <w:r w:rsidRPr="00771A4B">
              <w:rPr>
                <w:rFonts w:cstheme="minorHAnsi"/>
                <w:bCs/>
                <w:color w:val="262626" w:themeColor="text1" w:themeTint="D9"/>
              </w:rPr>
              <w:t>Leave the hair free of perm lotion when the desired degree of curl is achieved, using water temperature and flow to suit client’s needs</w:t>
            </w:r>
          </w:p>
        </w:tc>
        <w:tc>
          <w:tcPr>
            <w:tcW w:w="199" w:type="pct"/>
          </w:tcPr>
          <w:p w14:paraId="36B5C9D7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70D1E22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D4A072C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19C51BB1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40998A04" w14:textId="77777777" w:rsidTr="00F43626">
        <w:trPr>
          <w:trHeight w:val="90"/>
        </w:trPr>
        <w:tc>
          <w:tcPr>
            <w:tcW w:w="20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5107930D" w:rsidR="005D2B16" w:rsidRPr="00771A4B" w:rsidRDefault="005D2B16" w:rsidP="005D2B16">
            <w:pPr>
              <w:rPr>
                <w:bCs/>
              </w:rPr>
            </w:pPr>
            <w:r w:rsidRPr="00771A4B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199" w:type="pct"/>
          </w:tcPr>
          <w:p w14:paraId="3BB35594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A2E7736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2" w:type="pct"/>
            <w:gridSpan w:val="3"/>
          </w:tcPr>
          <w:p w14:paraId="76B6098E" w14:textId="5278AFE9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D2B16" w:rsidRPr="001204C3" w14:paraId="719D2849" w14:textId="77777777" w:rsidTr="00103F9F">
        <w:trPr>
          <w:trHeight w:val="90"/>
        </w:trPr>
        <w:tc>
          <w:tcPr>
            <w:tcW w:w="3704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5D2B16" w:rsidRPr="00103F9F" w:rsidRDefault="005D2B16" w:rsidP="005D2B16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103F9F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45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76BE7002" w:rsidR="005D2B16" w:rsidRPr="005A651E" w:rsidRDefault="005D2B16" w:rsidP="00103F9F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0" w:type="pct"/>
          </w:tcPr>
          <w:p w14:paraId="6D0EF36A" w14:textId="77777777" w:rsidR="005D2B16" w:rsidRPr="005A651E" w:rsidRDefault="005D2B16" w:rsidP="005D2B1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Default="00290269" w:rsidP="00BA514F">
      <w:pPr>
        <w:spacing w:after="0"/>
      </w:pPr>
      <w:r>
        <w:tab/>
      </w:r>
    </w:p>
    <w:p w14:paraId="7E5FBFC8" w14:textId="77777777" w:rsidR="00103F9F" w:rsidRPr="00472F47" w:rsidRDefault="00103F9F" w:rsidP="00103F9F">
      <w:pPr>
        <w:spacing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3A4D5C89" w14:textId="77777777" w:rsidR="00103F9F" w:rsidRPr="00472F47" w:rsidRDefault="00103F9F" w:rsidP="00103F9F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44E3B76E" w14:textId="77777777" w:rsidR="00103F9F" w:rsidRPr="00472F47" w:rsidRDefault="00103F9F" w:rsidP="00103F9F">
      <w:pPr>
        <w:spacing w:after="120"/>
        <w:rPr>
          <w:b/>
        </w:rPr>
      </w:pPr>
    </w:p>
    <w:p w14:paraId="6F00D19F" w14:textId="77777777" w:rsidR="00103F9F" w:rsidRPr="00472F47" w:rsidRDefault="00103F9F" w:rsidP="00103F9F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0D76B8BA" w14:textId="77777777" w:rsidR="00103F9F" w:rsidRPr="00472F47" w:rsidRDefault="00103F9F" w:rsidP="00103F9F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1E9963B5" w14:textId="77777777" w:rsidR="00103F9F" w:rsidRPr="00472F47" w:rsidRDefault="00103F9F" w:rsidP="00103F9F">
      <w:pPr>
        <w:spacing w:after="120"/>
        <w:rPr>
          <w:b/>
        </w:rPr>
      </w:pPr>
    </w:p>
    <w:p w14:paraId="7D92C9B4" w14:textId="77777777" w:rsidR="00103F9F" w:rsidRPr="00472F47" w:rsidRDefault="00103F9F" w:rsidP="00103F9F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0350EC04" w14:textId="77777777" w:rsidR="00103F9F" w:rsidRPr="00472F47" w:rsidRDefault="00103F9F" w:rsidP="00103F9F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527AFF0A" w14:textId="77777777" w:rsidR="00103F9F" w:rsidRPr="00472F47" w:rsidRDefault="00103F9F" w:rsidP="00103F9F">
      <w:pPr>
        <w:spacing w:after="120"/>
        <w:rPr>
          <w:b/>
        </w:rPr>
      </w:pPr>
    </w:p>
    <w:p w14:paraId="5396F535" w14:textId="77777777" w:rsidR="00103F9F" w:rsidRPr="00472F47" w:rsidRDefault="00103F9F" w:rsidP="00103F9F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6149C32D" w14:textId="77777777" w:rsidR="00103F9F" w:rsidRDefault="00103F9F" w:rsidP="00103F9F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103F9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57BFE935" w:rsidR="00103F9F" w:rsidRPr="000E545E" w:rsidRDefault="00103F9F" w:rsidP="00103F9F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7721EFF8" w:rsidR="00103F9F" w:rsidRPr="000E545E" w:rsidRDefault="00103F9F" w:rsidP="00103F9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5540AE64" w:rsidR="00103F9F" w:rsidRPr="000E545E" w:rsidRDefault="00103F9F" w:rsidP="00103F9F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1B06FEB5" w:rsidR="00103F9F" w:rsidRPr="000E545E" w:rsidRDefault="00103F9F" w:rsidP="00103F9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311F3D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5D5D19F5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</w:t>
            </w:r>
            <w:r w:rsidR="003C6CA2">
              <w:rPr>
                <w:szCs w:val="18"/>
              </w:rPr>
              <w:t>30</w:t>
            </w:r>
            <w:r w:rsidR="00B836A3">
              <w:rPr>
                <w:szCs w:val="18"/>
              </w:rPr>
              <w:t>7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842C25">
              <w:rPr>
                <w:szCs w:val="18"/>
              </w:rPr>
              <w:t>0.</w:t>
            </w:r>
            <w:r w:rsidR="00311F3D">
              <w:rPr>
                <w:szCs w:val="18"/>
              </w:rPr>
              <w:t>5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311F3D">
              <w:rPr>
                <w:szCs w:val="18"/>
              </w:rPr>
              <w:t xml:space="preserve">                                     </w:t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wFAKOb9NItAAAA"/>
  </w:docVars>
  <w:rsids>
    <w:rsidRoot w:val="00C16999"/>
    <w:rsid w:val="00003257"/>
    <w:rsid w:val="0001369A"/>
    <w:rsid w:val="00024098"/>
    <w:rsid w:val="00061C6A"/>
    <w:rsid w:val="000D1D6D"/>
    <w:rsid w:val="000F17DF"/>
    <w:rsid w:val="00103F9F"/>
    <w:rsid w:val="001204C3"/>
    <w:rsid w:val="001229EC"/>
    <w:rsid w:val="001354E7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97AE9"/>
    <w:rsid w:val="001A04D5"/>
    <w:rsid w:val="001B664D"/>
    <w:rsid w:val="001C172A"/>
    <w:rsid w:val="001E0802"/>
    <w:rsid w:val="00214DD8"/>
    <w:rsid w:val="00220EC1"/>
    <w:rsid w:val="00245D23"/>
    <w:rsid w:val="00267424"/>
    <w:rsid w:val="00284090"/>
    <w:rsid w:val="00290269"/>
    <w:rsid w:val="002C1809"/>
    <w:rsid w:val="002C2ACF"/>
    <w:rsid w:val="002D0A7B"/>
    <w:rsid w:val="00311F3D"/>
    <w:rsid w:val="003163CE"/>
    <w:rsid w:val="003174B1"/>
    <w:rsid w:val="0032249D"/>
    <w:rsid w:val="00361FF4"/>
    <w:rsid w:val="00383801"/>
    <w:rsid w:val="003C5251"/>
    <w:rsid w:val="003C6CA2"/>
    <w:rsid w:val="003F2255"/>
    <w:rsid w:val="00417E6B"/>
    <w:rsid w:val="00464B15"/>
    <w:rsid w:val="00472F47"/>
    <w:rsid w:val="00477296"/>
    <w:rsid w:val="00487A5C"/>
    <w:rsid w:val="004B4FA4"/>
    <w:rsid w:val="004F78BA"/>
    <w:rsid w:val="00500FAF"/>
    <w:rsid w:val="00557B36"/>
    <w:rsid w:val="00560C28"/>
    <w:rsid w:val="00575922"/>
    <w:rsid w:val="00586BFF"/>
    <w:rsid w:val="005A39CB"/>
    <w:rsid w:val="005A651E"/>
    <w:rsid w:val="005B5965"/>
    <w:rsid w:val="005B7B27"/>
    <w:rsid w:val="005D295A"/>
    <w:rsid w:val="005D2B16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736F4"/>
    <w:rsid w:val="006C2FED"/>
    <w:rsid w:val="006F489D"/>
    <w:rsid w:val="0070684E"/>
    <w:rsid w:val="0072212E"/>
    <w:rsid w:val="00735D34"/>
    <w:rsid w:val="00741879"/>
    <w:rsid w:val="00747314"/>
    <w:rsid w:val="00771A4B"/>
    <w:rsid w:val="00782851"/>
    <w:rsid w:val="007870A1"/>
    <w:rsid w:val="007D4605"/>
    <w:rsid w:val="007F0350"/>
    <w:rsid w:val="0083215F"/>
    <w:rsid w:val="00834262"/>
    <w:rsid w:val="00842C25"/>
    <w:rsid w:val="00856F63"/>
    <w:rsid w:val="008707CD"/>
    <w:rsid w:val="00874E16"/>
    <w:rsid w:val="00875BD0"/>
    <w:rsid w:val="008F03ED"/>
    <w:rsid w:val="0093597A"/>
    <w:rsid w:val="0094136A"/>
    <w:rsid w:val="00952E33"/>
    <w:rsid w:val="009541DF"/>
    <w:rsid w:val="00974429"/>
    <w:rsid w:val="00976267"/>
    <w:rsid w:val="00992337"/>
    <w:rsid w:val="009B5476"/>
    <w:rsid w:val="009D42F0"/>
    <w:rsid w:val="009D7473"/>
    <w:rsid w:val="009E2432"/>
    <w:rsid w:val="009F197D"/>
    <w:rsid w:val="009F7250"/>
    <w:rsid w:val="00A46240"/>
    <w:rsid w:val="00A47301"/>
    <w:rsid w:val="00A66143"/>
    <w:rsid w:val="00A679AF"/>
    <w:rsid w:val="00A926BD"/>
    <w:rsid w:val="00A9756D"/>
    <w:rsid w:val="00AD5DF6"/>
    <w:rsid w:val="00AE66F8"/>
    <w:rsid w:val="00AE676D"/>
    <w:rsid w:val="00B0253F"/>
    <w:rsid w:val="00B360D7"/>
    <w:rsid w:val="00B452EA"/>
    <w:rsid w:val="00B52567"/>
    <w:rsid w:val="00B836A3"/>
    <w:rsid w:val="00BA514F"/>
    <w:rsid w:val="00BD6D8C"/>
    <w:rsid w:val="00BE19AA"/>
    <w:rsid w:val="00BF0C3B"/>
    <w:rsid w:val="00BF13A4"/>
    <w:rsid w:val="00C06052"/>
    <w:rsid w:val="00C16999"/>
    <w:rsid w:val="00C311A4"/>
    <w:rsid w:val="00C4005F"/>
    <w:rsid w:val="00C603BC"/>
    <w:rsid w:val="00C67971"/>
    <w:rsid w:val="00C813BD"/>
    <w:rsid w:val="00C92AF7"/>
    <w:rsid w:val="00CA1595"/>
    <w:rsid w:val="00CB2FB4"/>
    <w:rsid w:val="00CB425B"/>
    <w:rsid w:val="00CC0684"/>
    <w:rsid w:val="00CE580C"/>
    <w:rsid w:val="00CF5A89"/>
    <w:rsid w:val="00D46C11"/>
    <w:rsid w:val="00D54DD1"/>
    <w:rsid w:val="00D607DA"/>
    <w:rsid w:val="00D67717"/>
    <w:rsid w:val="00D95506"/>
    <w:rsid w:val="00DA0EE0"/>
    <w:rsid w:val="00DA3339"/>
    <w:rsid w:val="00DB1D5A"/>
    <w:rsid w:val="00DE0509"/>
    <w:rsid w:val="00E102F0"/>
    <w:rsid w:val="00E2043B"/>
    <w:rsid w:val="00E45D87"/>
    <w:rsid w:val="00E86CBB"/>
    <w:rsid w:val="00E87403"/>
    <w:rsid w:val="00E90DE1"/>
    <w:rsid w:val="00EC5E3B"/>
    <w:rsid w:val="00ED3717"/>
    <w:rsid w:val="00EE5390"/>
    <w:rsid w:val="00F12A8D"/>
    <w:rsid w:val="00F42F92"/>
    <w:rsid w:val="00F43626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5</cp:revision>
  <cp:lastPrinted>2018-03-13T11:43:00Z</cp:lastPrinted>
  <dcterms:created xsi:type="dcterms:W3CDTF">2025-03-03T12:09:00Z</dcterms:created>
  <dcterms:modified xsi:type="dcterms:W3CDTF">2025-03-03T12:43:00Z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