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5"/>
        <w:gridCol w:w="3163"/>
        <w:gridCol w:w="1170"/>
        <w:gridCol w:w="858"/>
        <w:gridCol w:w="923"/>
        <w:gridCol w:w="470"/>
        <w:gridCol w:w="620"/>
        <w:gridCol w:w="638"/>
        <w:gridCol w:w="720"/>
        <w:gridCol w:w="538"/>
        <w:gridCol w:w="732"/>
        <w:gridCol w:w="491"/>
        <w:gridCol w:w="544"/>
        <w:gridCol w:w="544"/>
        <w:gridCol w:w="2910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9A0348" w:rsidP="008165A8">
            <w:pPr>
              <w:rPr>
                <w:rFonts w:asciiTheme="minorHAnsi" w:hAnsiTheme="minorHAnsi" w:cstheme="minorHAnsi"/>
                <w:b/>
              </w:rPr>
            </w:pPr>
            <w:r w:rsidRPr="009A0348">
              <w:rPr>
                <w:rFonts w:asciiTheme="minorHAnsi" w:hAnsiTheme="minorHAnsi" w:cstheme="minorHAnsi"/>
                <w:b/>
                <w:sz w:val="24"/>
              </w:rPr>
              <w:t>iUBT</w:t>
            </w:r>
            <w:r w:rsidR="008165A8">
              <w:rPr>
                <w:rFonts w:asciiTheme="minorHAnsi" w:hAnsiTheme="minorHAnsi" w:cstheme="minorHAnsi"/>
                <w:b/>
                <w:sz w:val="24"/>
              </w:rPr>
              <w:t>430</w:t>
            </w:r>
            <w:r w:rsidRPr="009A0348">
              <w:rPr>
                <w:rFonts w:asciiTheme="minorHAnsi" w:hAnsiTheme="minorHAnsi" w:cstheme="minorHAnsi"/>
                <w:b/>
                <w:sz w:val="24"/>
              </w:rPr>
              <w:t xml:space="preserve"> – Waxing</w:t>
            </w:r>
          </w:p>
        </w:tc>
      </w:tr>
      <w:tr w:rsidR="00054A38" w:rsidRPr="005E3E6D" w:rsidTr="00054A38">
        <w:tc>
          <w:tcPr>
            <w:tcW w:w="1602" w:type="pct"/>
            <w:gridSpan w:val="3"/>
            <w:vMerge w:val="restart"/>
            <w:vAlign w:val="center"/>
          </w:tcPr>
          <w:p w:rsidR="00054A38" w:rsidRPr="005E3E6D" w:rsidRDefault="00054A38" w:rsidP="009A034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054A38" w:rsidRPr="005E3E6D" w:rsidRDefault="00054A38" w:rsidP="009A034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054A38" w:rsidRPr="005E3E6D" w:rsidRDefault="00054A38" w:rsidP="009A034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054A38" w:rsidRPr="005E3E6D" w:rsidRDefault="00054A38" w:rsidP="009A034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606" w:type="pct"/>
            <w:gridSpan w:val="2"/>
            <w:tcBorders>
              <w:right w:val="single" w:sz="12" w:space="0" w:color="auto"/>
            </w:tcBorders>
          </w:tcPr>
          <w:p w:rsidR="00054A38" w:rsidRPr="00024563" w:rsidRDefault="00054A38" w:rsidP="009A034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6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1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9A0348">
              <w:rPr>
                <w:rFonts w:asciiTheme="minorHAnsi" w:hAnsiTheme="minorHAnsi" w:cstheme="minorHAnsi"/>
              </w:rPr>
              <w:t>Hygiene &amp;</w:t>
            </w:r>
            <w:r>
              <w:rPr>
                <w:rFonts w:asciiTheme="minorHAnsi" w:hAnsiTheme="minorHAnsi" w:cstheme="minorHAnsi"/>
              </w:rPr>
              <w:t xml:space="preserve"> s</w:t>
            </w:r>
            <w:r w:rsidRPr="009A0348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1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80124B">
              <w:rPr>
                <w:rFonts w:asciiTheme="minorHAnsi" w:hAnsiTheme="minorHAnsi" w:cstheme="minorHAnsi"/>
              </w:rPr>
              <w:t xml:space="preserve">Application of </w:t>
            </w:r>
            <w:r w:rsidR="008769D9">
              <w:rPr>
                <w:rFonts w:asciiTheme="minorHAnsi" w:hAnsiTheme="minorHAnsi" w:cstheme="minorHAnsi"/>
              </w:rPr>
              <w:t xml:space="preserve"> warm/cool </w:t>
            </w:r>
            <w:r>
              <w:rPr>
                <w:rFonts w:asciiTheme="minorHAnsi" w:hAnsiTheme="minorHAnsi" w:cstheme="minorHAnsi"/>
              </w:rPr>
              <w:t xml:space="preserve">wax </w:t>
            </w:r>
          </w:p>
        </w:tc>
        <w:tc>
          <w:tcPr>
            <w:tcW w:w="245" w:type="pct"/>
            <w:vMerge w:val="restart"/>
            <w:textDirection w:val="btLr"/>
            <w:vAlign w:val="center"/>
          </w:tcPr>
          <w:p w:rsidR="00054A38" w:rsidRPr="00024563" w:rsidRDefault="008769D9" w:rsidP="009A034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Removal of warm/cool </w:t>
            </w:r>
            <w:r w:rsidR="00054A38" w:rsidRPr="004E4CEE">
              <w:rPr>
                <w:rFonts w:asciiTheme="minorHAnsi" w:hAnsiTheme="minorHAnsi" w:cstheme="minorHAnsi"/>
              </w:rPr>
              <w:t>wax and finished result</w:t>
            </w:r>
          </w:p>
        </w:tc>
        <w:tc>
          <w:tcPr>
            <w:tcW w:w="183" w:type="pct"/>
            <w:vMerge w:val="restart"/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80124B">
              <w:rPr>
                <w:rFonts w:asciiTheme="minorHAnsi" w:hAnsiTheme="minorHAnsi" w:cstheme="minorHAnsi"/>
              </w:rPr>
              <w:t xml:space="preserve">Application of </w:t>
            </w:r>
            <w:r>
              <w:rPr>
                <w:rFonts w:asciiTheme="minorHAnsi" w:hAnsiTheme="minorHAnsi" w:cstheme="minorHAnsi"/>
              </w:rPr>
              <w:t xml:space="preserve"> hot </w:t>
            </w:r>
            <w:r w:rsidRPr="0080124B">
              <w:rPr>
                <w:rFonts w:asciiTheme="minorHAnsi" w:hAnsiTheme="minorHAnsi" w:cstheme="minorHAnsi"/>
              </w:rPr>
              <w:t xml:space="preserve">wax </w:t>
            </w:r>
          </w:p>
        </w:tc>
        <w:tc>
          <w:tcPr>
            <w:tcW w:w="249" w:type="pct"/>
            <w:vMerge w:val="restart"/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4E4CEE">
              <w:rPr>
                <w:rFonts w:asciiTheme="minorHAnsi" w:hAnsiTheme="minorHAnsi" w:cstheme="minorHAnsi"/>
              </w:rPr>
              <w:t>Removal of hot wax and finished result</w:t>
            </w:r>
          </w:p>
        </w:tc>
        <w:tc>
          <w:tcPr>
            <w:tcW w:w="167" w:type="pct"/>
            <w:vMerge w:val="restart"/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80124B">
              <w:rPr>
                <w:rFonts w:asciiTheme="minorHAnsi" w:hAnsiTheme="minorHAnsi" w:cstheme="minorHAnsi"/>
              </w:rPr>
              <w:t>After care</w:t>
            </w:r>
          </w:p>
        </w:tc>
        <w:tc>
          <w:tcPr>
            <w:tcW w:w="18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5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90" w:type="pct"/>
            <w:vMerge w:val="restart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054A38" w:rsidRPr="005E3E6D" w:rsidTr="00054A38">
        <w:trPr>
          <w:cantSplit/>
          <w:trHeight w:val="1719"/>
        </w:trPr>
        <w:tc>
          <w:tcPr>
            <w:tcW w:w="1602" w:type="pct"/>
            <w:gridSpan w:val="3"/>
            <w:vMerge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80124B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314" w:type="pct"/>
            <w:textDirection w:val="btLr"/>
            <w:vAlign w:val="center"/>
          </w:tcPr>
          <w:p w:rsidR="00054A38" w:rsidRPr="00024563" w:rsidRDefault="00054A38" w:rsidP="009A0348">
            <w:pPr>
              <w:rPr>
                <w:rFonts w:asciiTheme="minorHAnsi" w:hAnsiTheme="minorHAnsi" w:cstheme="minorHAnsi"/>
              </w:rPr>
            </w:pPr>
            <w:r w:rsidRPr="0080124B">
              <w:rPr>
                <w:rFonts w:asciiTheme="minorHAnsi" w:hAnsiTheme="minorHAnsi" w:cstheme="minorHAnsi"/>
              </w:rPr>
              <w:t xml:space="preserve">Client </w:t>
            </w:r>
            <w:r>
              <w:rPr>
                <w:rFonts w:asciiTheme="minorHAnsi" w:hAnsiTheme="minorHAnsi" w:cstheme="minorHAnsi"/>
              </w:rPr>
              <w:t>c</w:t>
            </w:r>
            <w:r w:rsidRPr="0080124B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6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vMerge/>
            <w:tcBorders>
              <w:left w:val="single" w:sz="12" w:space="0" w:color="auto"/>
            </w:tcBorders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vMerge/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vMerge/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vMerge/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vMerge/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vMerge/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vMerge/>
            <w:tcBorders>
              <w:left w:val="single" w:sz="12" w:space="0" w:color="auto"/>
            </w:tcBorders>
            <w:textDirection w:val="btL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vMerge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04" w:type="pct"/>
            <w:gridSpan w:val="2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8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14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11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9A0348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245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26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249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26</w:t>
            </w:r>
          </w:p>
        </w:tc>
        <w:tc>
          <w:tcPr>
            <w:tcW w:w="167" w:type="pct"/>
            <w:shd w:val="clear" w:color="auto" w:fill="F2F2F2" w:themeFill="background1" w:themeFillShade="F2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90" w:type="pct"/>
            <w:shd w:val="clear" w:color="auto" w:fill="F2F2F2" w:themeFill="background1" w:themeFillShade="F2"/>
            <w:vAlign w:val="center"/>
          </w:tcPr>
          <w:p w:rsidR="00054A38" w:rsidRPr="005E3E6D" w:rsidRDefault="00054A38" w:rsidP="009A034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rPr>
          <w:trHeight w:val="263"/>
        </w:trPr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4A38" w:rsidRPr="005E3E6D" w:rsidTr="00054A38">
        <w:tc>
          <w:tcPr>
            <w:tcW w:w="128" w:type="pct"/>
          </w:tcPr>
          <w:p w:rsidR="00054A38" w:rsidRPr="00024563" w:rsidRDefault="00054A3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76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0" w:type="pct"/>
            <w:tcMar>
              <w:top w:w="57" w:type="dxa"/>
              <w:bottom w:w="57" w:type="dxa"/>
            </w:tcMar>
          </w:tcPr>
          <w:p w:rsidR="00054A38" w:rsidRPr="005E3E6D" w:rsidRDefault="00054A3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054A38" w:rsidRPr="00443B3E" w:rsidRDefault="00054A38" w:rsidP="00054A38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054A38" w:rsidRPr="00443B3E" w:rsidTr="00093E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A38" w:rsidRPr="00443B3E" w:rsidRDefault="00054A38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A38" w:rsidRPr="00443B3E" w:rsidRDefault="00054A38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A38" w:rsidRPr="00443B3E" w:rsidRDefault="00054A38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54A38" w:rsidRPr="00443B3E" w:rsidRDefault="00054A38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054A38" w:rsidRPr="00443B3E" w:rsidTr="00093E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A38" w:rsidRPr="00443B3E" w:rsidRDefault="00054A38" w:rsidP="00093E47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A38" w:rsidRPr="00443B3E" w:rsidRDefault="008769D9" w:rsidP="00093E47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11/12/19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A38" w:rsidRPr="00443B3E" w:rsidRDefault="00054A38" w:rsidP="00093E47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A38" w:rsidRPr="00443B3E" w:rsidRDefault="008769D9" w:rsidP="00093E47">
            <w:pPr>
              <w:spacing w:before="60" w:after="60"/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>Subject Matter Expert Assessment</w:t>
            </w:r>
          </w:p>
        </w:tc>
      </w:tr>
    </w:tbl>
    <w:p w:rsidR="00054A38" w:rsidRDefault="00054A38" w:rsidP="00054A38">
      <w:pPr>
        <w:spacing w:after="0"/>
        <w:rPr>
          <w:rFonts w:asciiTheme="minorHAnsi" w:hAnsiTheme="minorHAnsi" w:cstheme="minorHAnsi"/>
          <w:b/>
        </w:rPr>
      </w:pPr>
    </w:p>
    <w:p w:rsidR="00054A38" w:rsidRDefault="00054A38" w:rsidP="00054A38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8165A8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348" w:rsidRDefault="009A0348">
      <w:r>
        <w:separator/>
      </w:r>
    </w:p>
  </w:endnote>
  <w:endnote w:type="continuationSeparator" w:id="0">
    <w:p w:rsidR="009A0348" w:rsidRDefault="009A0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A0348" w:rsidP="00FE41F0">
    <w:pPr>
      <w:pStyle w:val="Footer"/>
      <w:rPr>
        <w:rFonts w:cs="Calibri"/>
        <w:bCs/>
        <w:szCs w:val="16"/>
      </w:rPr>
    </w:pPr>
    <w:r w:rsidRPr="009A0348">
      <w:rPr>
        <w:rFonts w:cs="Calibri"/>
        <w:szCs w:val="16"/>
        <w:lang w:val="en-US"/>
      </w:rPr>
      <w:t>i</w:t>
    </w:r>
    <w:r w:rsidR="008165A8">
      <w:rPr>
        <w:rFonts w:cs="Calibri"/>
        <w:szCs w:val="16"/>
        <w:lang w:val="en-US"/>
      </w:rPr>
      <w:t>UBT430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 xml:space="preserve">-examination assessment </w:t>
    </w:r>
    <w:r w:rsidR="008769D9">
      <w:rPr>
        <w:rFonts w:cs="Calibri"/>
        <w:szCs w:val="16"/>
        <w:lang w:val="en-US"/>
      </w:rPr>
      <w:t>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24967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24967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9D9" w:rsidRDefault="008769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348" w:rsidRDefault="009A0348">
      <w:r>
        <w:separator/>
      </w:r>
    </w:p>
  </w:footnote>
  <w:footnote w:type="continuationSeparator" w:id="0">
    <w:p w:rsidR="009A0348" w:rsidRDefault="009A0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24967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9D9" w:rsidRDefault="008769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24967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13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9A0348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54A38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165A8"/>
    <w:rsid w:val="00821F89"/>
    <w:rsid w:val="00823BB8"/>
    <w:rsid w:val="00824967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9D9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0348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8DE1601D-A07C-4BB0-BB91-85875BD6C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CDE51-3879-4050-805F-2C6234AF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120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2019-12-12T10:09:00Z</cp:lastPrinted>
  <dcterms:created xsi:type="dcterms:W3CDTF">2019-12-11T11:34:00Z</dcterms:created>
  <dcterms:modified xsi:type="dcterms:W3CDTF">2019-12-12T10:09:00Z</dcterms:modified>
</cp:coreProperties>
</file>