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660100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9F72D7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Project</w:t>
      </w:r>
      <w:r w:rsidR="00187785">
        <w:rPr>
          <w:rFonts w:cstheme="minorHAnsi"/>
          <w:sz w:val="52"/>
        </w:rPr>
        <w:t xml:space="preserve">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F32761" w:rsidRDefault="009F72D7" w:rsidP="00F32761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iUCT3</w:t>
      </w:r>
      <w:r w:rsidR="00F32761">
        <w:rPr>
          <w:rFonts w:cstheme="minorHAnsi"/>
          <w:color w:val="auto"/>
        </w:rPr>
        <w:t>7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556788">
        <w:rPr>
          <w:rFonts w:cstheme="minorHAnsi"/>
          <w:color w:val="auto"/>
        </w:rPr>
        <w:t>Introduction to healthy eating and well-being for the complementary therapy c</w:t>
      </w:r>
      <w:r w:rsidR="00F32761" w:rsidRPr="00F32761">
        <w:rPr>
          <w:rFonts w:cstheme="minorHAnsi"/>
          <w:color w:val="auto"/>
        </w:rPr>
        <w:t>lient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</w:t>
      </w:r>
      <w:r w:rsidR="00556788">
        <w:t>must use this form to evaluate l</w:t>
      </w:r>
      <w:r>
        <w:t xml:space="preserve">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>When all evidence h</w:t>
      </w:r>
      <w:r w:rsidR="00556788">
        <w:t>as been submitted and accepted a</w:t>
      </w:r>
      <w:r>
        <w:t xml:space="preserve">ssessors must place a </w:t>
      </w:r>
      <w:r>
        <w:sym w:font="Wingdings 2" w:char="F050"/>
      </w:r>
      <w:r>
        <w:t xml:space="preserve"> in the </w:t>
      </w:r>
      <w:r w:rsidR="00410B72">
        <w:t>Project</w:t>
      </w:r>
      <w:r>
        <w:t xml:space="preserve">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6798"/>
        <w:gridCol w:w="995"/>
        <w:gridCol w:w="929"/>
        <w:gridCol w:w="901"/>
        <w:gridCol w:w="1183"/>
        <w:gridCol w:w="989"/>
        <w:gridCol w:w="1391"/>
        <w:gridCol w:w="1068"/>
      </w:tblGrid>
      <w:tr w:rsidR="00564FFA" w:rsidRPr="001204C3" w:rsidTr="0049381C">
        <w:trPr>
          <w:trHeight w:val="90"/>
        </w:trPr>
        <w:tc>
          <w:tcPr>
            <w:tcW w:w="238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564FFA" w:rsidRPr="00F42F92" w:rsidRDefault="00564FFA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49" w:type="pct"/>
            <w:shd w:val="clear" w:color="auto" w:fill="DEEAF6"/>
          </w:tcPr>
          <w:p w:rsidR="00564FFA" w:rsidRDefault="00564FF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List</w:t>
            </w:r>
          </w:p>
        </w:tc>
        <w:tc>
          <w:tcPr>
            <w:tcW w:w="326" w:type="pct"/>
            <w:shd w:val="clear" w:color="auto" w:fill="DEEAF6"/>
          </w:tcPr>
          <w:p w:rsidR="00564FFA" w:rsidRDefault="00564FF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16" w:type="pct"/>
            <w:shd w:val="clear" w:color="auto" w:fill="DEEAF6"/>
          </w:tcPr>
          <w:p w:rsidR="00564FFA" w:rsidRDefault="00564FF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415" w:type="pct"/>
            <w:shd w:val="clear" w:color="auto" w:fill="DEEAF6"/>
          </w:tcPr>
          <w:p w:rsidR="00564FFA" w:rsidRDefault="00564FFA" w:rsidP="00564FFA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Treatment Form</w:t>
            </w:r>
          </w:p>
        </w:tc>
        <w:tc>
          <w:tcPr>
            <w:tcW w:w="347" w:type="pct"/>
            <w:shd w:val="clear" w:color="auto" w:fill="DEEAF6"/>
          </w:tcPr>
          <w:p w:rsidR="00564FFA" w:rsidRDefault="00564FF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564FFA" w:rsidRPr="001E0802" w:rsidRDefault="00564FF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</w:tcPr>
          <w:p w:rsidR="00564FFA" w:rsidRPr="001E0802" w:rsidRDefault="00564FF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564FFA" w:rsidRPr="001204C3" w:rsidTr="0049381C">
        <w:trPr>
          <w:trHeight w:val="171"/>
        </w:trPr>
        <w:tc>
          <w:tcPr>
            <w:tcW w:w="238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64FFA" w:rsidRPr="006B5E6B" w:rsidRDefault="00564FFA" w:rsidP="00F32761">
            <w:r w:rsidRPr="006B5E6B">
              <w:t xml:space="preserve">Basic knowledge of nutrients and their sources </w:t>
            </w:r>
          </w:p>
        </w:tc>
        <w:tc>
          <w:tcPr>
            <w:tcW w:w="349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16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5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64FFA" w:rsidRPr="001204C3" w:rsidTr="0049381C">
        <w:trPr>
          <w:trHeight w:val="90"/>
        </w:trPr>
        <w:tc>
          <w:tcPr>
            <w:tcW w:w="238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64FFA" w:rsidRPr="006B5E6B" w:rsidRDefault="00564FFA" w:rsidP="00F32761">
            <w:r w:rsidRPr="006B5E6B">
              <w:t xml:space="preserve">Balancing the diet and the importance of regular meals </w:t>
            </w:r>
          </w:p>
        </w:tc>
        <w:tc>
          <w:tcPr>
            <w:tcW w:w="349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16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5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64FFA" w:rsidRPr="001204C3" w:rsidTr="0049381C">
        <w:trPr>
          <w:trHeight w:val="90"/>
        </w:trPr>
        <w:tc>
          <w:tcPr>
            <w:tcW w:w="238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64FFA" w:rsidRPr="006B5E6B" w:rsidRDefault="00564FFA" w:rsidP="00410B72">
            <w:r w:rsidRPr="006B5E6B">
              <w:t>E</w:t>
            </w:r>
            <w:r>
              <w:t xml:space="preserve">ating disorders and conditions </w:t>
            </w:r>
            <w:r w:rsidRPr="006B5E6B">
              <w:t xml:space="preserve">            </w:t>
            </w:r>
          </w:p>
        </w:tc>
        <w:tc>
          <w:tcPr>
            <w:tcW w:w="349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16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5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64FFA" w:rsidRPr="001204C3" w:rsidTr="0049381C">
        <w:trPr>
          <w:trHeight w:val="90"/>
        </w:trPr>
        <w:tc>
          <w:tcPr>
            <w:tcW w:w="238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64FFA" w:rsidRDefault="00564FFA" w:rsidP="00F32761">
            <w:r w:rsidRPr="006B5E6B">
              <w:t>Review of the eating habits of one complementary therapy client to include general information</w:t>
            </w:r>
            <w:r>
              <w:t xml:space="preserve"> on maintaining health and well-</w:t>
            </w:r>
            <w:r w:rsidRPr="006B5E6B">
              <w:t xml:space="preserve">being   </w:t>
            </w:r>
          </w:p>
        </w:tc>
        <w:tc>
          <w:tcPr>
            <w:tcW w:w="349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16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5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564FFA" w:rsidRPr="005A651E" w:rsidRDefault="00564FFA" w:rsidP="00F3276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64FFA" w:rsidRPr="001204C3" w:rsidTr="00564FFA">
        <w:trPr>
          <w:trHeight w:val="90"/>
        </w:trPr>
        <w:tc>
          <w:tcPr>
            <w:tcW w:w="4137" w:type="pct"/>
            <w:gridSpan w:val="6"/>
            <w:shd w:val="clear" w:color="auto" w:fill="DEEAF6"/>
          </w:tcPr>
          <w:p w:rsidR="00564FFA" w:rsidRPr="005A651E" w:rsidRDefault="00564FFA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Project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564FFA" w:rsidRPr="005A651E" w:rsidRDefault="00564FFA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564FFA" w:rsidRPr="005A651E" w:rsidRDefault="00564FF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Pr="0049381C" w:rsidRDefault="009F197D" w:rsidP="00487A5C">
      <w:pPr>
        <w:rPr>
          <w:lang w:val="en-US"/>
        </w:rPr>
      </w:pPr>
    </w:p>
    <w:p w:rsidR="00410B72" w:rsidRPr="001E0802" w:rsidRDefault="00410B72" w:rsidP="00410B72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410B72" w:rsidRDefault="00410B72" w:rsidP="00410B72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 </w:t>
      </w:r>
      <w:r w:rsidRPr="00B07B93">
        <w:rPr>
          <w:b/>
        </w:rPr>
        <w:t>Date:</w:t>
      </w:r>
      <w:r>
        <w:t xml:space="preserve"> __________________</w:t>
      </w:r>
    </w:p>
    <w:p w:rsidR="00410B72" w:rsidRDefault="00410B72" w:rsidP="00410B72">
      <w:pPr>
        <w:spacing w:after="120"/>
        <w:rPr>
          <w:b/>
        </w:rPr>
      </w:pPr>
    </w:p>
    <w:p w:rsidR="00410B72" w:rsidRPr="001E0802" w:rsidRDefault="00410B72" w:rsidP="00410B72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</w:t>
      </w:r>
    </w:p>
    <w:p w:rsidR="00410B72" w:rsidRDefault="00410B72" w:rsidP="00410B72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__________________________________________</w:t>
      </w:r>
      <w:r w:rsidRPr="00B07B93">
        <w:rPr>
          <w:b/>
        </w:rPr>
        <w:t>Date:</w:t>
      </w:r>
      <w:r>
        <w:t xml:space="preserve"> __________________</w:t>
      </w:r>
    </w:p>
    <w:p w:rsidR="00410B72" w:rsidRDefault="00410B72" w:rsidP="00410B72">
      <w:pPr>
        <w:spacing w:after="120"/>
        <w:rPr>
          <w:b/>
        </w:rPr>
      </w:pPr>
    </w:p>
    <w:p w:rsidR="00410B72" w:rsidRPr="001E0802" w:rsidRDefault="00410B72" w:rsidP="00410B72">
      <w:pPr>
        <w:spacing w:after="120"/>
        <w:rPr>
          <w:b/>
        </w:rPr>
      </w:pPr>
      <w:r>
        <w:rPr>
          <w:b/>
        </w:rPr>
        <w:t>Internal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</w:t>
      </w:r>
      <w:r>
        <w:t>_________________________________</w:t>
      </w:r>
    </w:p>
    <w:p w:rsidR="00410B72" w:rsidRDefault="00410B72" w:rsidP="00410B72">
      <w:pPr>
        <w:spacing w:after="240"/>
      </w:pPr>
      <w:r>
        <w:rPr>
          <w:b/>
        </w:rPr>
        <w:t>Internal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___________________</w:t>
      </w:r>
    </w:p>
    <w:p w:rsidR="00410B72" w:rsidRDefault="00410B72" w:rsidP="00410B72">
      <w:pPr>
        <w:spacing w:after="120"/>
        <w:rPr>
          <w:b/>
        </w:rPr>
      </w:pPr>
    </w:p>
    <w:p w:rsidR="00410B72" w:rsidRPr="001E0802" w:rsidRDefault="00410B72" w:rsidP="00410B72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410B72" w:rsidRPr="00187785" w:rsidRDefault="00410B72" w:rsidP="00410B72">
      <w:pPr>
        <w:spacing w:after="240"/>
      </w:pPr>
      <w:r>
        <w:rPr>
          <w:b/>
        </w:rPr>
        <w:t>External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</w:t>
      </w:r>
      <w:r>
        <w:br/>
      </w:r>
      <w:r w:rsidRPr="00187785">
        <w:rPr>
          <w:b/>
        </w:rPr>
        <w:t>(if sampled)</w:t>
      </w:r>
    </w:p>
    <w:p w:rsidR="00C96F6E" w:rsidRDefault="00C96F6E">
      <w:pPr>
        <w:spacing w:line="259" w:lineRule="auto"/>
        <w:rPr>
          <w:rFonts w:cstheme="minorHAnsi"/>
          <w:sz w:val="52"/>
        </w:rPr>
      </w:pPr>
      <w:r>
        <w:rPr>
          <w:rFonts w:cstheme="minorHAnsi"/>
          <w:sz w:val="52"/>
        </w:rPr>
        <w:br w:type="page"/>
      </w:r>
    </w:p>
    <w:p w:rsidR="0032249D" w:rsidRDefault="00C96F6E" w:rsidP="00C96F6E">
      <w:pPr>
        <w:rPr>
          <w:b/>
        </w:rPr>
      </w:pPr>
      <w:r w:rsidRPr="00C96F6E">
        <w:rPr>
          <w:b/>
        </w:rP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C96F6E" w:rsidRPr="004A608D" w:rsidTr="0047084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96F6E" w:rsidRPr="004A608D" w:rsidRDefault="00C96F6E" w:rsidP="0047084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96F6E" w:rsidRPr="004A608D" w:rsidRDefault="00C96F6E" w:rsidP="0047084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96F6E" w:rsidRPr="004A608D" w:rsidRDefault="00C96F6E" w:rsidP="0047084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C96F6E" w:rsidRPr="004A608D" w:rsidRDefault="00C96F6E" w:rsidP="00470843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C96F6E" w:rsidRPr="004A608D" w:rsidTr="0047084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96F6E" w:rsidRPr="004A608D" w:rsidRDefault="00C96F6E" w:rsidP="00470843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96F6E" w:rsidRPr="004A608D" w:rsidRDefault="00C96F6E" w:rsidP="00470843">
            <w:pPr>
              <w:spacing w:before="60" w:after="60"/>
            </w:pPr>
            <w:r>
              <w:t>09/10/2019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96F6E" w:rsidRPr="004A608D" w:rsidRDefault="00C96F6E" w:rsidP="00470843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96F6E" w:rsidRPr="004A608D" w:rsidRDefault="00C96F6E" w:rsidP="00470843">
            <w:pPr>
              <w:spacing w:before="60" w:after="60"/>
            </w:pPr>
            <w:r>
              <w:t>Qualification Administrator</w:t>
            </w:r>
          </w:p>
        </w:tc>
      </w:tr>
      <w:tr w:rsidR="00C96F6E" w:rsidRPr="004A608D" w:rsidTr="0047084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96F6E" w:rsidRPr="004A608D" w:rsidRDefault="00C96F6E" w:rsidP="00470843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96F6E" w:rsidRPr="004A608D" w:rsidRDefault="00C96F6E" w:rsidP="00470843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96F6E" w:rsidRPr="004A608D" w:rsidRDefault="00C96F6E" w:rsidP="00470843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96F6E" w:rsidRPr="004A608D" w:rsidRDefault="00C96F6E" w:rsidP="00470843">
            <w:pPr>
              <w:spacing w:before="60" w:after="60"/>
            </w:pPr>
          </w:p>
        </w:tc>
      </w:tr>
      <w:tr w:rsidR="00C96F6E" w:rsidRPr="004A608D" w:rsidTr="0047084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96F6E" w:rsidRDefault="00C96F6E" w:rsidP="00470843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96F6E" w:rsidRDefault="00C96F6E" w:rsidP="00470843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96F6E" w:rsidRDefault="00C96F6E" w:rsidP="00470843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96F6E" w:rsidRDefault="00C96F6E" w:rsidP="00470843">
            <w:pPr>
              <w:spacing w:before="60" w:after="60"/>
            </w:pPr>
          </w:p>
        </w:tc>
      </w:tr>
    </w:tbl>
    <w:p w:rsidR="00C96F6E" w:rsidRPr="00C96F6E" w:rsidRDefault="00C96F6E" w:rsidP="00C96F6E">
      <w:pPr>
        <w:rPr>
          <w:b/>
        </w:rPr>
      </w:pPr>
    </w:p>
    <w:sectPr w:rsidR="00C96F6E" w:rsidRPr="00C96F6E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2D7" w:rsidRDefault="009F72D7" w:rsidP="00735D34">
      <w:r>
        <w:separator/>
      </w:r>
    </w:p>
  </w:endnote>
  <w:endnote w:type="continuationSeparator" w:id="0">
    <w:p w:rsidR="009F72D7" w:rsidRDefault="009F72D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F32761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F32761">
              <w:rPr>
                <w:szCs w:val="18"/>
              </w:rPr>
              <w:t>iUCT37</w:t>
            </w:r>
            <w:r w:rsidR="00E86CBB" w:rsidRPr="006C70E0">
              <w:rPr>
                <w:szCs w:val="18"/>
              </w:rPr>
              <w:t xml:space="preserve"> </w:t>
            </w:r>
            <w:r w:rsidR="005E3845">
              <w:rPr>
                <w:szCs w:val="18"/>
              </w:rPr>
              <w:t>project</w:t>
            </w:r>
            <w:r w:rsidR="00D866EF">
              <w:rPr>
                <w:szCs w:val="18"/>
              </w:rPr>
              <w:t xml:space="preserve">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C96F6E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C96F6E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C96F6E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2D7" w:rsidRDefault="009F72D7" w:rsidP="00735D34">
      <w:r>
        <w:separator/>
      </w:r>
    </w:p>
  </w:footnote>
  <w:footnote w:type="continuationSeparator" w:id="0">
    <w:p w:rsidR="009F72D7" w:rsidRDefault="009F72D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9F72D7"/>
    <w:rsid w:val="00003257"/>
    <w:rsid w:val="0001369A"/>
    <w:rsid w:val="00061C6A"/>
    <w:rsid w:val="0008604F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10B72"/>
    <w:rsid w:val="00464B15"/>
    <w:rsid w:val="00477296"/>
    <w:rsid w:val="00487A5C"/>
    <w:rsid w:val="0049381C"/>
    <w:rsid w:val="00556788"/>
    <w:rsid w:val="00557B36"/>
    <w:rsid w:val="00560C28"/>
    <w:rsid w:val="00564FFA"/>
    <w:rsid w:val="00586BFF"/>
    <w:rsid w:val="005A39CB"/>
    <w:rsid w:val="005A651E"/>
    <w:rsid w:val="005B5965"/>
    <w:rsid w:val="005B7B27"/>
    <w:rsid w:val="005E3845"/>
    <w:rsid w:val="005E746C"/>
    <w:rsid w:val="005F0DF2"/>
    <w:rsid w:val="006053B2"/>
    <w:rsid w:val="006114A1"/>
    <w:rsid w:val="00612AD3"/>
    <w:rsid w:val="0063472A"/>
    <w:rsid w:val="006474E8"/>
    <w:rsid w:val="0065222C"/>
    <w:rsid w:val="00660100"/>
    <w:rsid w:val="006736F4"/>
    <w:rsid w:val="006C2FED"/>
    <w:rsid w:val="006C70E0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9F72D7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96F6E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32761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9278BA6C-96DB-4F40-B5A0-21DC3A21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18155-0CAE-4D0A-BBBE-4E8D5425B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2018-03-13T11:43:00Z</cp:lastPrinted>
  <dcterms:created xsi:type="dcterms:W3CDTF">2019-10-09T14:11:00Z</dcterms:created>
  <dcterms:modified xsi:type="dcterms:W3CDTF">2019-10-09T14:11:00Z</dcterms:modified>
</cp:coreProperties>
</file>