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7413" w:rsidRPr="001204C3" w:rsidRDefault="00856F63" w:rsidP="00974DDB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DA3339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Treatment Evidence G</w:t>
      </w:r>
      <w:r w:rsidR="001E0802" w:rsidRPr="001E0802">
        <w:rPr>
          <w:rFonts w:cstheme="minorHAnsi"/>
          <w:sz w:val="52"/>
        </w:rPr>
        <w:t>uid</w:t>
      </w:r>
      <w:r>
        <w:rPr>
          <w:rFonts w:cstheme="minorHAnsi"/>
          <w:sz w:val="52"/>
        </w:rPr>
        <w:t>ance F</w:t>
      </w:r>
      <w:r w:rsidR="001E0802">
        <w:rPr>
          <w:rFonts w:cstheme="minorHAnsi"/>
          <w:sz w:val="52"/>
        </w:rPr>
        <w:t>orm</w:t>
      </w:r>
    </w:p>
    <w:p w:rsidR="00560C28" w:rsidRDefault="00CF2D1F" w:rsidP="00BA514F">
      <w:pPr>
        <w:pStyle w:val="Heading2"/>
        <w:spacing w:after="120"/>
        <w:rPr>
          <w:rFonts w:cstheme="minorHAnsi"/>
          <w:color w:val="auto"/>
        </w:rPr>
      </w:pPr>
      <w:r w:rsidRPr="00CF2D1F">
        <w:rPr>
          <w:rFonts w:cstheme="minorHAnsi"/>
          <w:color w:val="auto"/>
        </w:rPr>
        <w:t>iUCT22</w:t>
      </w:r>
      <w:r w:rsidR="00BF0C3B" w:rsidRPr="001204C3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Pr="00CF2D1F">
        <w:rPr>
          <w:rFonts w:cstheme="minorHAnsi"/>
          <w:color w:val="auto"/>
        </w:rPr>
        <w:t>Aromatherapy</w:t>
      </w:r>
    </w:p>
    <w:p w:rsidR="001E0802" w:rsidRPr="005A651E" w:rsidRDefault="00CF2D1F" w:rsidP="005A651E">
      <w:pPr>
        <w:rPr>
          <w:b/>
        </w:rPr>
      </w:pPr>
      <w:r w:rsidRPr="00CF2D1F">
        <w:rPr>
          <w:b/>
        </w:rPr>
        <w:t>10 clients to be treated 4 times each to make a total of 40 treatments</w:t>
      </w:r>
    </w:p>
    <w:p w:rsidR="001E0802" w:rsidRDefault="001E0802" w:rsidP="00FC6754">
      <w:pPr>
        <w:spacing w:after="120"/>
      </w:pPr>
      <w:r>
        <w:t>To be completed by the lecturer and verified by the external examiner. Please attach a copy of this sheet to the front of each learner’s completed treatment evidence form.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umber: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Centre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</w:t>
      </w:r>
    </w:p>
    <w:p w:rsidR="001E0802" w:rsidRPr="00FC6754" w:rsidRDefault="001E0802" w:rsidP="00FC6754">
      <w:pPr>
        <w:rPr>
          <w:b/>
        </w:rPr>
      </w:pPr>
      <w:r w:rsidRPr="001E0802">
        <w:rPr>
          <w:b/>
        </w:rPr>
        <w:t>Date: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____________________________________________________________________________</w:t>
      </w:r>
    </w:p>
    <w:tbl>
      <w:tblPr>
        <w:tblStyle w:val="TableGrid"/>
        <w:tblW w:w="9209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225"/>
        <w:gridCol w:w="992"/>
        <w:gridCol w:w="992"/>
      </w:tblGrid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F42F92" w:rsidRDefault="001E0802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Please tick box:</w:t>
            </w:r>
          </w:p>
        </w:tc>
        <w:tc>
          <w:tcPr>
            <w:tcW w:w="992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Yes</w:t>
            </w:r>
          </w:p>
        </w:tc>
        <w:tc>
          <w:tcPr>
            <w:tcW w:w="992" w:type="dxa"/>
            <w:shd w:val="clear" w:color="auto" w:fill="DEEAF6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No</w:t>
            </w:r>
          </w:p>
        </w:tc>
      </w:tr>
      <w:tr w:rsidR="001E0802" w:rsidRPr="001204C3" w:rsidTr="001E0802">
        <w:trPr>
          <w:trHeight w:val="171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EA3576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Consultation – Medical history and general lifestyle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3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EA3576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Client profile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EA3576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Treatment plan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FC6754" w:rsidP="00F76B76">
            <w:pPr>
              <w:rPr>
                <w:rFonts w:cstheme="minorHAnsi"/>
                <w:color w:val="262626" w:themeColor="text1" w:themeTint="D9"/>
              </w:rPr>
            </w:pPr>
            <w:r w:rsidRPr="00FC6754">
              <w:rPr>
                <w:rFonts w:cstheme="minorHAnsi"/>
                <w:color w:val="262626" w:themeColor="text1" w:themeTint="D9"/>
              </w:rPr>
              <w:t>Rationale for the choice of carrier oil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FC6754" w:rsidP="00F76B76">
            <w:pPr>
              <w:rPr>
                <w:rFonts w:cstheme="minorHAnsi"/>
                <w:color w:val="262626" w:themeColor="text1" w:themeTint="D9"/>
              </w:rPr>
            </w:pPr>
            <w:r w:rsidRPr="00FC6754">
              <w:rPr>
                <w:rFonts w:cstheme="minorHAnsi"/>
                <w:color w:val="262626" w:themeColor="text1" w:themeTint="D9"/>
              </w:rPr>
              <w:t>Rationale for the choice of each essential oil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FC6754" w:rsidP="00F76B76">
            <w:pPr>
              <w:rPr>
                <w:rFonts w:cstheme="minorHAnsi"/>
                <w:color w:val="262626" w:themeColor="text1" w:themeTint="D9"/>
              </w:rPr>
            </w:pPr>
            <w:r w:rsidRPr="00FC6754">
              <w:rPr>
                <w:rFonts w:cstheme="minorHAnsi"/>
                <w:color w:val="262626" w:themeColor="text1" w:themeTint="D9"/>
              </w:rPr>
              <w:t>Indication of alternative oils that could have been used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FC6754" w:rsidP="00F76B76">
            <w:pPr>
              <w:rPr>
                <w:rFonts w:cstheme="minorHAnsi"/>
                <w:color w:val="262626" w:themeColor="text1" w:themeTint="D9"/>
              </w:rPr>
            </w:pPr>
            <w:r w:rsidRPr="00FC6754">
              <w:rPr>
                <w:rFonts w:cstheme="minorHAnsi"/>
                <w:color w:val="262626" w:themeColor="text1" w:themeTint="D9"/>
              </w:rPr>
              <w:t>Exact amounts of carrier oil and essential oil blended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C6754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FC6754" w:rsidRPr="005A651E" w:rsidRDefault="00FC6754" w:rsidP="00F76B76">
            <w:pPr>
              <w:rPr>
                <w:rFonts w:cstheme="minorHAnsi"/>
                <w:color w:val="262626" w:themeColor="text1" w:themeTint="D9"/>
              </w:rPr>
            </w:pPr>
            <w:r w:rsidRPr="00FC6754">
              <w:rPr>
                <w:rFonts w:cstheme="minorHAnsi"/>
                <w:color w:val="262626" w:themeColor="text1" w:themeTint="D9"/>
              </w:rPr>
              <w:t>Details of how the therapist conducted the treatment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C6754" w:rsidRPr="005A651E" w:rsidRDefault="00FC675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FC6754" w:rsidRPr="005A651E" w:rsidRDefault="00FC675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C6754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FC6754" w:rsidRPr="00FC6754" w:rsidRDefault="00FC6754" w:rsidP="00F76B76">
            <w:pPr>
              <w:rPr>
                <w:rFonts w:cstheme="minorHAnsi"/>
                <w:color w:val="262626" w:themeColor="text1" w:themeTint="D9"/>
              </w:rPr>
            </w:pPr>
            <w:r w:rsidRPr="00FC6754">
              <w:rPr>
                <w:rFonts w:cstheme="minorHAnsi"/>
                <w:color w:val="262626" w:themeColor="text1" w:themeTint="D9"/>
              </w:rPr>
              <w:t>Details of how the client felt and their feedback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C6754" w:rsidRPr="005A651E" w:rsidRDefault="00FC675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FC6754" w:rsidRPr="005A651E" w:rsidRDefault="00FC675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C6754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FC6754" w:rsidRPr="00FC6754" w:rsidRDefault="00FC6754" w:rsidP="00F76B76">
            <w:pPr>
              <w:rPr>
                <w:rFonts w:cstheme="minorHAnsi"/>
                <w:color w:val="262626" w:themeColor="text1" w:themeTint="D9"/>
              </w:rPr>
            </w:pPr>
            <w:r w:rsidRPr="00FC6754">
              <w:rPr>
                <w:rFonts w:cstheme="minorHAnsi"/>
                <w:color w:val="262626" w:themeColor="text1" w:themeTint="D9"/>
              </w:rPr>
              <w:t>Details of specific home care advice given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C6754" w:rsidRPr="005A651E" w:rsidRDefault="00FC675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FC6754" w:rsidRPr="005A651E" w:rsidRDefault="00FC675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C6754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FC6754" w:rsidRPr="00FC6754" w:rsidRDefault="00FC6754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All treatments completed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C6754" w:rsidRPr="005A651E" w:rsidRDefault="00FC675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FC6754" w:rsidRPr="005A651E" w:rsidRDefault="00FC6754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9F197D" w:rsidRPr="00FC6754" w:rsidRDefault="001E0802" w:rsidP="00FC6754">
      <w:pPr>
        <w:spacing w:after="120" w:line="259" w:lineRule="auto"/>
        <w:rPr>
          <w:i/>
        </w:rPr>
      </w:pPr>
      <w:r w:rsidRPr="005A651E">
        <w:rPr>
          <w:b/>
          <w:i/>
        </w:rPr>
        <w:t>Please note</w:t>
      </w:r>
      <w:r w:rsidRPr="005A651E">
        <w:rPr>
          <w:i/>
        </w:rPr>
        <w:t>; each box must be ticked ‘</w:t>
      </w:r>
      <w:r w:rsidRPr="005A651E">
        <w:rPr>
          <w:b/>
          <w:i/>
        </w:rPr>
        <w:t>Yes</w:t>
      </w:r>
      <w:r w:rsidRPr="005A651E">
        <w:rPr>
          <w:i/>
        </w:rPr>
        <w:t>’ in order to gain a pass grade. If any area is answered ‘</w:t>
      </w:r>
      <w:r w:rsidRPr="005A651E">
        <w:rPr>
          <w:b/>
          <w:i/>
        </w:rPr>
        <w:t>No</w:t>
      </w:r>
      <w:r w:rsidRPr="005A651E">
        <w:rPr>
          <w:i/>
        </w:rPr>
        <w:t>’ the treatment evidence will be referred until the omitted section is completed.</w:t>
      </w: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External examiner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B54EE">
      <w:pPr>
        <w:spacing w:after="200"/>
        <w:rPr>
          <w:b/>
        </w:rPr>
      </w:pPr>
      <w:r>
        <w:rPr>
          <w:b/>
        </w:rPr>
        <w:t>External examiner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 </w:t>
      </w:r>
      <w:r w:rsidRPr="00B07B93">
        <w:rPr>
          <w:b/>
        </w:rPr>
        <w:t>Date:</w:t>
      </w:r>
      <w:r>
        <w:t xml:space="preserve"> _______________</w:t>
      </w: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B54EE">
      <w:pPr>
        <w:spacing w:after="200"/>
        <w:rPr>
          <w:b/>
        </w:rPr>
      </w:pPr>
      <w:r>
        <w:rPr>
          <w:b/>
        </w:rPr>
        <w:t>Lecturer/Assessor name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</w:t>
      </w:r>
      <w:r w:rsidRPr="00B07B93">
        <w:rPr>
          <w:b/>
        </w:rPr>
        <w:t>Date:</w:t>
      </w:r>
      <w:r>
        <w:t xml:space="preserve"> _______________</w:t>
      </w:r>
      <w:bookmarkStart w:id="0" w:name="_GoBack"/>
      <w:bookmarkEnd w:id="0"/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BA514F" w:rsidRDefault="00BA514F" w:rsidP="00BA514F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 </w:t>
      </w:r>
      <w:r w:rsidRPr="00B07B93">
        <w:rPr>
          <w:b/>
        </w:rPr>
        <w:t>Date:</w:t>
      </w:r>
      <w:r>
        <w:t xml:space="preserve"> _________________</w:t>
      </w:r>
    </w:p>
    <w:p w:rsidR="0032249D" w:rsidRPr="004A608D" w:rsidRDefault="001E0802" w:rsidP="00BA514F">
      <w:pPr>
        <w:spacing w:line="259" w:lineRule="auto"/>
        <w:rPr>
          <w:b/>
        </w:rPr>
      </w:pPr>
      <w:r w:rsidRPr="001E0802">
        <w:br w:type="page"/>
      </w:r>
      <w:r w:rsidR="0032249D"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65"/>
        <w:gridCol w:w="1298"/>
        <w:gridCol w:w="3491"/>
        <w:gridCol w:w="3262"/>
      </w:tblGrid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CF2D1F" w:rsidP="008D49C7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CF2D1F" w:rsidP="008D49C7">
            <w:pPr>
              <w:spacing w:before="60" w:after="60"/>
            </w:pPr>
            <w:r>
              <w:t>07/04/2020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CF2D1F" w:rsidP="008D49C7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CF2D1F" w:rsidP="008D49C7">
            <w:pPr>
              <w:spacing w:before="60" w:after="60"/>
            </w:pPr>
            <w:r>
              <w:t>Product and Regulation Manager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</w:tr>
      <w:tr w:rsidR="00D54DD1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</w:tr>
    </w:tbl>
    <w:p w:rsidR="0032249D" w:rsidRPr="00DA5BE3" w:rsidRDefault="0032249D" w:rsidP="0032249D">
      <w:pPr>
        <w:pStyle w:val="Bullet"/>
        <w:numPr>
          <w:ilvl w:val="0"/>
          <w:numId w:val="0"/>
        </w:numPr>
      </w:pPr>
    </w:p>
    <w:p w:rsidR="0032249D" w:rsidRPr="007B0431" w:rsidRDefault="0032249D" w:rsidP="0032249D">
      <w:pPr>
        <w:pStyle w:val="bullet0"/>
        <w:numPr>
          <w:ilvl w:val="0"/>
          <w:numId w:val="0"/>
        </w:numPr>
        <w:ind w:left="714" w:hanging="357"/>
        <w:rPr>
          <w:rFonts w:cs="Calibri"/>
        </w:rPr>
      </w:pP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BA514F">
      <w:footerReference w:type="default" r:id="rId9"/>
      <w:pgSz w:w="11906" w:h="16838"/>
      <w:pgMar w:top="1440" w:right="1440" w:bottom="1134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2D1F" w:rsidRDefault="00CF2D1F" w:rsidP="00735D34">
      <w:r>
        <w:separator/>
      </w:r>
    </w:p>
  </w:endnote>
  <w:endnote w:type="continuationSeparator" w:id="0">
    <w:p w:rsidR="00CF2D1F" w:rsidRDefault="00CF2D1F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CF2D1F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proofErr w:type="gramStart"/>
            <w:r>
              <w:rPr>
                <w:szCs w:val="18"/>
              </w:rPr>
              <w:t>iUCT22</w:t>
            </w:r>
            <w:proofErr w:type="gramEnd"/>
            <w:r w:rsidR="00E86CBB" w:rsidRPr="001E0802">
              <w:rPr>
                <w:szCs w:val="18"/>
              </w:rPr>
              <w:t xml:space="preserve"> </w:t>
            </w:r>
            <w:r w:rsidR="001E0802" w:rsidRPr="001E0802">
              <w:rPr>
                <w:szCs w:val="18"/>
              </w:rPr>
              <w:t>Treatment evidence guidance form</w:t>
            </w:r>
            <w:r w:rsidR="00E90DE1" w:rsidRPr="001E0802">
              <w:rPr>
                <w:szCs w:val="18"/>
              </w:rPr>
              <w:t>_v</w:t>
            </w:r>
            <w:r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BB54EE">
              <w:rPr>
                <w:noProof/>
                <w:szCs w:val="18"/>
              </w:rPr>
              <w:t>1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BB54EE">
              <w:rPr>
                <w:noProof/>
                <w:szCs w:val="18"/>
              </w:rPr>
              <w:t>2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2D1F" w:rsidRDefault="00CF2D1F" w:rsidP="00735D34">
      <w:r>
        <w:separator/>
      </w:r>
    </w:p>
  </w:footnote>
  <w:footnote w:type="continuationSeparator" w:id="0">
    <w:p w:rsidR="00CF2D1F" w:rsidRDefault="00CF2D1F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oFADl2n/stAAAA"/>
  </w:docVars>
  <w:rsids>
    <w:rsidRoot w:val="00CF2D1F"/>
    <w:rsid w:val="00003257"/>
    <w:rsid w:val="0001369A"/>
    <w:rsid w:val="00061C6A"/>
    <w:rsid w:val="000D1D6D"/>
    <w:rsid w:val="001204C3"/>
    <w:rsid w:val="00136FC0"/>
    <w:rsid w:val="00143DC0"/>
    <w:rsid w:val="00146396"/>
    <w:rsid w:val="00161E31"/>
    <w:rsid w:val="00164C39"/>
    <w:rsid w:val="0018288A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3163CE"/>
    <w:rsid w:val="003174B1"/>
    <w:rsid w:val="0032249D"/>
    <w:rsid w:val="00361FF4"/>
    <w:rsid w:val="00383801"/>
    <w:rsid w:val="003C5251"/>
    <w:rsid w:val="003F2255"/>
    <w:rsid w:val="00464B15"/>
    <w:rsid w:val="00477296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56F63"/>
    <w:rsid w:val="00874E16"/>
    <w:rsid w:val="008F03ED"/>
    <w:rsid w:val="0093597A"/>
    <w:rsid w:val="009541DF"/>
    <w:rsid w:val="00974429"/>
    <w:rsid w:val="00974DDB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B52567"/>
    <w:rsid w:val="00BA514F"/>
    <w:rsid w:val="00BB54EE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2D1F"/>
    <w:rsid w:val="00CF5A89"/>
    <w:rsid w:val="00D46C11"/>
    <w:rsid w:val="00D54DD1"/>
    <w:rsid w:val="00D95506"/>
    <w:rsid w:val="00DA3339"/>
    <w:rsid w:val="00DB1D5A"/>
    <w:rsid w:val="00E102F0"/>
    <w:rsid w:val="00E41C18"/>
    <w:rsid w:val="00E86CBB"/>
    <w:rsid w:val="00E90DE1"/>
    <w:rsid w:val="00EA3576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C6754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820C57"/>
  <w15:chartTrackingRefBased/>
  <w15:docId w15:val="{A00B8972-A042-444F-92F9-08B5A7DB2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Treatment%20Evidence%20Guidance%20Form_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D93D0B-1AF3-4856-937B-FCED0CE33A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Treatment Evidence Guidance Form_v1</Template>
  <TotalTime>21</TotalTime>
  <Pages>2</Pages>
  <Words>294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Hynd</dc:creator>
  <cp:keywords/>
  <dc:description/>
  <cp:lastModifiedBy>Tom Hynd</cp:lastModifiedBy>
  <cp:revision>2</cp:revision>
  <cp:lastPrinted>2018-03-13T11:43:00Z</cp:lastPrinted>
  <dcterms:created xsi:type="dcterms:W3CDTF">2020-04-07T09:00:00Z</dcterms:created>
  <dcterms:modified xsi:type="dcterms:W3CDTF">2020-04-07T09:21:00Z</dcterms:modified>
</cp:coreProperties>
</file>