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980B17" w:rsidRDefault="00980B17" w:rsidP="00980B17">
      <w:pPr>
        <w:pStyle w:val="Heading2"/>
        <w:spacing w:after="120"/>
        <w:rPr>
          <w:rFonts w:cstheme="minorHAnsi"/>
          <w:color w:val="auto"/>
        </w:rPr>
      </w:pPr>
      <w:r w:rsidRPr="00980B17">
        <w:rPr>
          <w:rFonts w:cstheme="minorHAnsi"/>
          <w:color w:val="auto"/>
        </w:rPr>
        <w:t>iUBT337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80B17">
        <w:rPr>
          <w:rFonts w:cstheme="minorHAnsi"/>
          <w:color w:val="auto"/>
        </w:rPr>
        <w:t>Stone therapy massage</w:t>
      </w:r>
    </w:p>
    <w:p w:rsidR="001E0802" w:rsidRPr="005A651E" w:rsidRDefault="00980B17" w:rsidP="005A651E">
      <w:pPr>
        <w:rPr>
          <w:b/>
        </w:rPr>
      </w:pPr>
      <w:r w:rsidRPr="00980B17">
        <w:rPr>
          <w:b/>
        </w:rPr>
        <w:t>Evidence of treating a range of 3 clients on 3 separate occasions each with stone therapy massage and the outcomes recorded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Stress levels at home and work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F83386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Aftercare/home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8338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3386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3386" w:rsidP="008D49C7">
            <w:pPr>
              <w:spacing w:before="60" w:after="60"/>
            </w:pPr>
            <w:r>
              <w:t>07/04/2020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3386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83386" w:rsidP="008D49C7">
            <w:pPr>
              <w:spacing w:before="60" w:after="60"/>
            </w:pPr>
            <w:r>
              <w:t>Product and Regulation Manager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B17" w:rsidRDefault="00980B17" w:rsidP="00735D34">
      <w:r>
        <w:separator/>
      </w:r>
    </w:p>
  </w:endnote>
  <w:endnote w:type="continuationSeparator" w:id="0">
    <w:p w:rsidR="00980B17" w:rsidRDefault="00980B1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80B1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iUBT337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83386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8338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B17" w:rsidRDefault="00980B17" w:rsidP="00735D34">
      <w:r>
        <w:separator/>
      </w:r>
    </w:p>
  </w:footnote>
  <w:footnote w:type="continuationSeparator" w:id="0">
    <w:p w:rsidR="00980B17" w:rsidRDefault="00980B1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80B17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80B1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386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26C3AE"/>
  <w15:chartTrackingRefBased/>
  <w15:docId w15:val="{CDE5276B-976F-4FC5-9995-75CA3432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BAB82-D469-47DF-8FFE-833C9AFB5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5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2020-04-07T08:37:00Z</dcterms:created>
  <dcterms:modified xsi:type="dcterms:W3CDTF">2020-04-07T08:42:00Z</dcterms:modified>
</cp:coreProperties>
</file>