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A89" w:rsidRDefault="00557628" w:rsidP="00EA6A89">
      <w:pPr>
        <w:pStyle w:val="Title"/>
        <w:spacing w:after="200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869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5"/>
        <w:gridCol w:w="2607"/>
        <w:gridCol w:w="1291"/>
        <w:gridCol w:w="558"/>
        <w:gridCol w:w="564"/>
        <w:gridCol w:w="704"/>
        <w:gridCol w:w="716"/>
        <w:gridCol w:w="710"/>
        <w:gridCol w:w="704"/>
        <w:gridCol w:w="581"/>
        <w:gridCol w:w="570"/>
        <w:gridCol w:w="570"/>
        <w:gridCol w:w="564"/>
        <w:gridCol w:w="532"/>
        <w:gridCol w:w="532"/>
        <w:gridCol w:w="2733"/>
      </w:tblGrid>
      <w:tr w:rsidR="00EA6A89" w:rsidRPr="00024563" w:rsidTr="00EA6A89">
        <w:tc>
          <w:tcPr>
            <w:tcW w:w="5000" w:type="pct"/>
            <w:gridSpan w:val="16"/>
            <w:shd w:val="clear" w:color="auto" w:fill="DEEAF6"/>
          </w:tcPr>
          <w:p w:rsidR="00EA6A89" w:rsidRPr="00024563" w:rsidRDefault="00EA6A89" w:rsidP="008564C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br w:type="page"/>
            </w:r>
            <w:r>
              <w:rPr>
                <w:rFonts w:asciiTheme="minorHAnsi" w:hAnsiTheme="minorHAnsi" w:cstheme="minorHAnsi"/>
                <w:b/>
                <w:sz w:val="24"/>
              </w:rPr>
              <w:t>iUSP173 – Delivering a P</w:t>
            </w:r>
            <w:r w:rsidRPr="0036019E">
              <w:rPr>
                <w:rFonts w:asciiTheme="minorHAnsi" w:hAnsiTheme="minorHAnsi" w:cstheme="minorHAnsi"/>
                <w:b/>
                <w:sz w:val="24"/>
              </w:rPr>
              <w:t>ilates teaching session</w:t>
            </w:r>
          </w:p>
        </w:tc>
      </w:tr>
      <w:tr w:rsidR="00EA6A89" w:rsidRPr="00024563" w:rsidTr="00EA6A89">
        <w:trPr>
          <w:cantSplit/>
          <w:trHeight w:val="2051"/>
        </w:trPr>
        <w:tc>
          <w:tcPr>
            <w:tcW w:w="1493" w:type="pct"/>
            <w:gridSpan w:val="3"/>
            <w:vAlign w:val="center"/>
          </w:tcPr>
          <w:p w:rsidR="00EA6A89" w:rsidRPr="005E3E6D" w:rsidRDefault="00EA6A89" w:rsidP="00EA6A8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EA6A89" w:rsidRPr="005E3E6D" w:rsidRDefault="00EA6A89" w:rsidP="00EA6A8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EA6A89" w:rsidRPr="005E3E6D" w:rsidRDefault="00EA6A89" w:rsidP="00EA6A8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EA6A89" w:rsidRPr="005E3E6D" w:rsidRDefault="00EA6A89" w:rsidP="00EA6A8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195" w:type="pct"/>
            <w:tcBorders>
              <w:right w:val="single" w:sz="4" w:space="0" w:color="auto"/>
            </w:tcBorders>
            <w:textDirection w:val="btLr"/>
          </w:tcPr>
          <w:p w:rsidR="00EA6A89" w:rsidRPr="00024563" w:rsidRDefault="00EA6A89" w:rsidP="00EA6A89">
            <w:pPr>
              <w:spacing w:before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EA6A89" w:rsidRPr="00024563" w:rsidRDefault="00EA6A89" w:rsidP="00EA6A89">
            <w:pPr>
              <w:spacing w:before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A6A89" w:rsidRPr="00024563" w:rsidRDefault="00EA6A89" w:rsidP="008564CA">
            <w:pPr>
              <w:rPr>
                <w:rFonts w:asciiTheme="minorHAnsi" w:hAnsiTheme="minorHAnsi" w:cstheme="minorHAnsi"/>
              </w:rPr>
            </w:pPr>
            <w:r w:rsidRPr="0036019E"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A6A89" w:rsidRPr="00024563" w:rsidRDefault="00EA6A89" w:rsidP="008564C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Posture evaluation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textDirection w:val="btLr"/>
          </w:tcPr>
          <w:p w:rsidR="00EA6A89" w:rsidRPr="00024563" w:rsidRDefault="00EA6A89" w:rsidP="008564CA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Breathing techniques</w:t>
            </w:r>
          </w:p>
        </w:tc>
        <w:tc>
          <w:tcPr>
            <w:tcW w:w="246" w:type="pct"/>
            <w:textDirection w:val="btLr"/>
          </w:tcPr>
          <w:p w:rsidR="00EA6A89" w:rsidRPr="00024563" w:rsidRDefault="00EA6A89" w:rsidP="008564CA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snapToGrid w:val="0"/>
              </w:rPr>
              <w:t>Warm up</w:t>
            </w:r>
          </w:p>
        </w:tc>
        <w:tc>
          <w:tcPr>
            <w:tcW w:w="203" w:type="pct"/>
            <w:textDirection w:val="btLr"/>
            <w:vAlign w:val="center"/>
          </w:tcPr>
          <w:p w:rsidR="00EA6A89" w:rsidRPr="00024563" w:rsidRDefault="00EA6A89" w:rsidP="008564CA">
            <w:pPr>
              <w:rPr>
                <w:rFonts w:asciiTheme="minorHAnsi" w:hAnsiTheme="minorHAnsi" w:cstheme="minorHAnsi"/>
              </w:rPr>
            </w:pPr>
            <w:r>
              <w:t>Pilates repertoire</w:t>
            </w:r>
          </w:p>
        </w:tc>
        <w:tc>
          <w:tcPr>
            <w:tcW w:w="199" w:type="pct"/>
            <w:textDirection w:val="btLr"/>
            <w:vAlign w:val="center"/>
          </w:tcPr>
          <w:p w:rsidR="00EA6A89" w:rsidRPr="00024563" w:rsidRDefault="00EA6A89" w:rsidP="008564CA">
            <w:pPr>
              <w:rPr>
                <w:rFonts w:asciiTheme="minorHAnsi" w:hAnsiTheme="minorHAnsi" w:cstheme="minorHAnsi"/>
              </w:rPr>
            </w:pPr>
            <w:r>
              <w:rPr>
                <w:snapToGrid w:val="0"/>
              </w:rPr>
              <w:t>Bank of stretches</w:t>
            </w:r>
          </w:p>
        </w:tc>
        <w:tc>
          <w:tcPr>
            <w:tcW w:w="199" w:type="pct"/>
            <w:textDirection w:val="btLr"/>
            <w:vAlign w:val="center"/>
          </w:tcPr>
          <w:p w:rsidR="00EA6A89" w:rsidRPr="00024563" w:rsidRDefault="00EA6A89" w:rsidP="008564CA">
            <w:pPr>
              <w:rPr>
                <w:rFonts w:asciiTheme="minorHAnsi" w:hAnsiTheme="minorHAnsi" w:cstheme="minorHAnsi"/>
              </w:rPr>
            </w:pPr>
            <w:r>
              <w:rPr>
                <w:snapToGrid w:val="0"/>
              </w:rPr>
              <w:t>Voice projection</w:t>
            </w:r>
          </w:p>
        </w:tc>
        <w:tc>
          <w:tcPr>
            <w:tcW w:w="197" w:type="pct"/>
            <w:textDirection w:val="btLr"/>
            <w:vAlign w:val="center"/>
          </w:tcPr>
          <w:p w:rsidR="00EA6A89" w:rsidRPr="00024563" w:rsidRDefault="00EA6A89" w:rsidP="008564CA">
            <w:pPr>
              <w:rPr>
                <w:rFonts w:asciiTheme="minorHAnsi" w:hAnsiTheme="minorHAnsi" w:cstheme="minorHAnsi"/>
              </w:rPr>
            </w:pPr>
            <w:r>
              <w:rPr>
                <w:snapToGrid w:val="0"/>
              </w:rPr>
              <w:t>Oral questions</w:t>
            </w:r>
          </w:p>
        </w:tc>
        <w:tc>
          <w:tcPr>
            <w:tcW w:w="18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86" w:type="pct"/>
            <w:tcBorders>
              <w:left w:val="single" w:sz="12" w:space="0" w:color="auto"/>
            </w:tcBorders>
            <w:textDirection w:val="btLr"/>
            <w:vAlign w:val="center"/>
          </w:tcPr>
          <w:p w:rsidR="00EA6A89" w:rsidRPr="00024563" w:rsidRDefault="00EA6A89" w:rsidP="008564CA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57" w:type="pct"/>
            <w:vAlign w:val="center"/>
          </w:tcPr>
          <w:p w:rsidR="00EA6A89" w:rsidRPr="00024563" w:rsidRDefault="00EA6A89" w:rsidP="008564CA">
            <w:pPr>
              <w:rPr>
                <w:rFonts w:asciiTheme="minorHAnsi" w:hAnsiTheme="minorHAnsi" w:cstheme="minorHAnsi"/>
              </w:rPr>
            </w:pPr>
            <w:bookmarkStart w:id="0" w:name="_GoBack"/>
            <w:bookmarkEnd w:id="0"/>
          </w:p>
        </w:tc>
      </w:tr>
      <w:tr w:rsidR="00EA6A89" w:rsidRPr="005E3E6D" w:rsidTr="00EA6A89">
        <w:tc>
          <w:tcPr>
            <w:tcW w:w="1042" w:type="pct"/>
            <w:gridSpan w:val="2"/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50" w:type="pct"/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5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8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6" w:type="pct"/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03" w:type="pct"/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7" w:type="pct"/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8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57" w:type="pct"/>
            <w:shd w:val="clear" w:color="auto" w:fill="F2F2F2" w:themeFill="background1" w:themeFillShade="F2"/>
            <w:vAlign w:val="center"/>
          </w:tcPr>
          <w:p w:rsidR="00EA6A89" w:rsidRPr="005E3E6D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rPr>
          <w:trHeight w:val="263"/>
        </w:trPr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A6A89" w:rsidRPr="005E3E6D" w:rsidTr="00EA6A89">
        <w:tc>
          <w:tcPr>
            <w:tcW w:w="131" w:type="pct"/>
          </w:tcPr>
          <w:p w:rsidR="00EA6A89" w:rsidRPr="00024563" w:rsidRDefault="00EA6A89" w:rsidP="008564C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11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0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Borders>
              <w:left w:val="single" w:sz="4" w:space="0" w:color="auto"/>
            </w:tcBorders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7" w:type="pct"/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7" w:type="pct"/>
            <w:tcMar>
              <w:top w:w="57" w:type="dxa"/>
              <w:bottom w:w="57" w:type="dxa"/>
            </w:tcMar>
          </w:tcPr>
          <w:p w:rsidR="00EA6A89" w:rsidRPr="005E3E6D" w:rsidRDefault="00EA6A89" w:rsidP="008564CA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2C6657" w:rsidRPr="004A608D" w:rsidRDefault="002C6657" w:rsidP="002C6657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2C665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C6657" w:rsidRPr="004A608D" w:rsidRDefault="002C665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C6657" w:rsidRPr="004A608D" w:rsidRDefault="002C665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C6657" w:rsidRPr="004A608D" w:rsidRDefault="002C665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C6657" w:rsidRPr="004A608D" w:rsidRDefault="002C6657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C665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6657" w:rsidRPr="004A608D" w:rsidRDefault="00EA6A89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6657" w:rsidRPr="004A608D" w:rsidRDefault="00EA6A89" w:rsidP="002F61D0">
            <w:pPr>
              <w:spacing w:before="60" w:after="60"/>
            </w:pPr>
            <w:r>
              <w:t>17/02/2020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6657" w:rsidRPr="004A608D" w:rsidRDefault="00EA6A89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6657" w:rsidRPr="004A608D" w:rsidRDefault="00EA6A89" w:rsidP="002F61D0">
            <w:pPr>
              <w:spacing w:before="60" w:after="60"/>
            </w:pPr>
            <w:r>
              <w:t xml:space="preserve"> Assessment Administrator</w:t>
            </w:r>
          </w:p>
        </w:tc>
      </w:tr>
      <w:tr w:rsidR="002C665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6657" w:rsidRPr="004A608D" w:rsidRDefault="002C6657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6657" w:rsidRPr="004A608D" w:rsidRDefault="002C6657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6657" w:rsidRPr="004A608D" w:rsidRDefault="002C6657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C6657" w:rsidRPr="004A608D" w:rsidRDefault="002C6657" w:rsidP="002F61D0">
            <w:pPr>
              <w:spacing w:before="60" w:after="60"/>
            </w:pPr>
          </w:p>
        </w:tc>
      </w:tr>
    </w:tbl>
    <w:p w:rsidR="002C6657" w:rsidRPr="00DA5BE3" w:rsidRDefault="002C6657" w:rsidP="002C6657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2C6657" w:rsidRDefault="002C6657" w:rsidP="002C6657">
      <w:pPr>
        <w:pStyle w:val="indentedbullet"/>
        <w:rPr>
          <w:rFonts w:cs="Calibri"/>
        </w:rPr>
      </w:pPr>
    </w:p>
    <w:p w:rsidR="002C6657" w:rsidRDefault="002C6657" w:rsidP="005E3E6D">
      <w:pPr>
        <w:spacing w:after="0"/>
        <w:rPr>
          <w:rFonts w:asciiTheme="minorHAnsi" w:hAnsiTheme="minorHAnsi" w:cstheme="minorHAnsi"/>
          <w:b/>
        </w:rPr>
      </w:pPr>
    </w:p>
    <w:sectPr w:rsidR="002C6657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19E" w:rsidRDefault="0036019E">
      <w:r>
        <w:separator/>
      </w:r>
    </w:p>
  </w:endnote>
  <w:endnote w:type="continuationSeparator" w:id="0">
    <w:p w:rsidR="0036019E" w:rsidRDefault="00360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11436C" w:rsidP="00FE41F0">
    <w:pPr>
      <w:pStyle w:val="Footer"/>
      <w:rPr>
        <w:rFonts w:cs="Calibri"/>
        <w:bCs/>
        <w:szCs w:val="16"/>
      </w:rPr>
    </w:pPr>
    <w:proofErr w:type="gramStart"/>
    <w:r w:rsidRPr="0011436C">
      <w:rPr>
        <w:rFonts w:cs="Calibri"/>
        <w:szCs w:val="16"/>
        <w:lang w:val="en-US"/>
      </w:rPr>
      <w:t>iUSP173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 w:rsidR="00EA6A89">
      <w:rPr>
        <w:rFonts w:cs="Calibri"/>
        <w:szCs w:val="16"/>
        <w:lang w:val="en-US"/>
      </w:rPr>
      <w:t>-examination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EA6A89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82DF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82DF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19E" w:rsidRDefault="0036019E">
      <w:r>
        <w:separator/>
      </w:r>
    </w:p>
  </w:footnote>
  <w:footnote w:type="continuationSeparator" w:id="0">
    <w:p w:rsidR="0036019E" w:rsidRDefault="003601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82DF6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82DF6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36019E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2DF6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436C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3B8E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C6657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019E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D71DD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A6A89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0E5C2510-FF74-4540-BC23-396F0D78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2C6657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2C6657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86864-8B02-4C23-BFD8-14190A033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2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4</cp:revision>
  <cp:lastPrinted>2018-05-31T07:14:00Z</cp:lastPrinted>
  <dcterms:created xsi:type="dcterms:W3CDTF">2020-02-17T14:05:00Z</dcterms:created>
  <dcterms:modified xsi:type="dcterms:W3CDTF">2020-02-19T15:33:00Z</dcterms:modified>
</cp:coreProperties>
</file>