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12142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21304F" w:rsidP="00187785">
      <w:pPr>
        <w:pStyle w:val="Heading2"/>
        <w:spacing w:after="120"/>
        <w:rPr>
          <w:rFonts w:cstheme="minorHAnsi"/>
          <w:color w:val="auto"/>
        </w:rPr>
      </w:pPr>
      <w:r w:rsidRPr="0021304F">
        <w:rPr>
          <w:rFonts w:cstheme="minorHAnsi"/>
          <w:color w:val="auto"/>
        </w:rPr>
        <w:t>iUBT371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21304F">
        <w:rPr>
          <w:rFonts w:cstheme="minorHAnsi"/>
          <w:color w:val="auto"/>
        </w:rPr>
        <w:t xml:space="preserve">Asian </w:t>
      </w:r>
      <w:r w:rsidR="006B78F2" w:rsidRPr="0021304F">
        <w:rPr>
          <w:rFonts w:cstheme="minorHAnsi"/>
          <w:color w:val="auto"/>
        </w:rPr>
        <w:t>bridal make-up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21304F" w:rsidRPr="001204C3" w:rsidTr="00F914FE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304F" w:rsidRPr="006B78F2" w:rsidRDefault="0021304F" w:rsidP="0021304F">
            <w:pPr>
              <w:rPr>
                <w:rFonts w:cstheme="minorHAnsi"/>
                <w:szCs w:val="20"/>
              </w:rPr>
            </w:pPr>
            <w:r w:rsidRPr="006B78F2">
              <w:rPr>
                <w:rFonts w:cstheme="minorHAnsi"/>
                <w:szCs w:val="20"/>
              </w:rPr>
              <w:t>Planning a make-up design</w:t>
            </w: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1304F" w:rsidRPr="001204C3" w:rsidTr="00F914FE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304F" w:rsidRPr="006B78F2" w:rsidRDefault="0021304F" w:rsidP="0021304F">
            <w:pPr>
              <w:rPr>
                <w:rFonts w:cstheme="minorHAnsi"/>
                <w:szCs w:val="20"/>
              </w:rPr>
            </w:pPr>
            <w:r w:rsidRPr="006B78F2">
              <w:rPr>
                <w:rFonts w:cstheme="minorHAnsi"/>
                <w:szCs w:val="20"/>
              </w:rPr>
              <w:t>Types of products, tools and accessories used</w:t>
            </w: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1304F" w:rsidRPr="001204C3" w:rsidTr="00F914FE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304F" w:rsidRPr="006B78F2" w:rsidRDefault="0021304F" w:rsidP="0021304F">
            <w:pPr>
              <w:rPr>
                <w:rFonts w:cstheme="minorHAnsi"/>
                <w:bCs/>
                <w:szCs w:val="20"/>
              </w:rPr>
            </w:pPr>
            <w:r w:rsidRPr="006B78F2">
              <w:rPr>
                <w:rFonts w:cstheme="minorHAnsi"/>
                <w:bCs/>
                <w:szCs w:val="20"/>
              </w:rPr>
              <w:t>Client consultation in skin type, contra</w:t>
            </w:r>
            <w:r w:rsidR="00EB436E">
              <w:rPr>
                <w:rFonts w:cstheme="minorHAnsi"/>
                <w:bCs/>
                <w:szCs w:val="20"/>
              </w:rPr>
              <w:t>-</w:t>
            </w:r>
            <w:r w:rsidRPr="006B78F2">
              <w:rPr>
                <w:rFonts w:cstheme="minorHAnsi"/>
                <w:bCs/>
                <w:szCs w:val="20"/>
              </w:rPr>
              <w:t>indications and contra-actions</w:t>
            </w: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1304F" w:rsidRPr="001204C3" w:rsidTr="00F914FE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304F" w:rsidRPr="006B78F2" w:rsidRDefault="0021304F" w:rsidP="0021304F">
            <w:pPr>
              <w:rPr>
                <w:rFonts w:cstheme="minorHAnsi"/>
                <w:bCs/>
                <w:szCs w:val="20"/>
              </w:rPr>
            </w:pPr>
            <w:r w:rsidRPr="006B78F2">
              <w:rPr>
                <w:rFonts w:cstheme="minorHAnsi"/>
                <w:bCs/>
                <w:szCs w:val="20"/>
              </w:rPr>
              <w:t>Application techniques</w:t>
            </w: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1304F" w:rsidRPr="001204C3" w:rsidTr="00F914FE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304F" w:rsidRPr="006B78F2" w:rsidRDefault="0021304F" w:rsidP="0021304F">
            <w:pPr>
              <w:rPr>
                <w:rFonts w:cstheme="minorHAnsi"/>
                <w:bCs/>
                <w:szCs w:val="20"/>
              </w:rPr>
            </w:pPr>
            <w:r w:rsidRPr="006B78F2">
              <w:rPr>
                <w:rFonts w:cstheme="minorHAnsi"/>
                <w:bCs/>
                <w:szCs w:val="20"/>
              </w:rPr>
              <w:t>The importance of client care</w:t>
            </w: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1304F" w:rsidRPr="001204C3" w:rsidTr="00F914FE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304F" w:rsidRPr="006B78F2" w:rsidRDefault="0021304F" w:rsidP="00EB436E">
            <w:pPr>
              <w:rPr>
                <w:rFonts w:cstheme="minorHAnsi"/>
                <w:bCs/>
                <w:szCs w:val="20"/>
              </w:rPr>
            </w:pPr>
            <w:r w:rsidRPr="006B78F2">
              <w:rPr>
                <w:rFonts w:cstheme="minorHAnsi"/>
                <w:bCs/>
                <w:szCs w:val="20"/>
              </w:rPr>
              <w:t>Aftercare and home</w:t>
            </w:r>
            <w:r w:rsidR="00EB436E">
              <w:rPr>
                <w:rFonts w:cstheme="minorHAnsi"/>
                <w:bCs/>
                <w:szCs w:val="20"/>
              </w:rPr>
              <w:t xml:space="preserve"> </w:t>
            </w:r>
            <w:r w:rsidRPr="006B78F2">
              <w:rPr>
                <w:rFonts w:cstheme="minorHAnsi"/>
                <w:bCs/>
                <w:szCs w:val="20"/>
              </w:rPr>
              <w:t>care advice</w:t>
            </w: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1304F" w:rsidRPr="001204C3" w:rsidTr="00F914FE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304F" w:rsidRPr="006B78F2" w:rsidRDefault="0021304F" w:rsidP="0021304F">
            <w:pPr>
              <w:rPr>
                <w:rFonts w:cstheme="minorHAnsi"/>
                <w:bCs/>
                <w:szCs w:val="20"/>
              </w:rPr>
            </w:pPr>
            <w:r w:rsidRPr="006B78F2">
              <w:rPr>
                <w:rFonts w:cstheme="minorHAnsi"/>
                <w:bCs/>
                <w:szCs w:val="20"/>
              </w:rPr>
              <w:lastRenderedPageBreak/>
              <w:t>The importance of maintaining a healthy, hygienic and safe treatment environment</w:t>
            </w: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21304F" w:rsidRPr="005A651E" w:rsidRDefault="0021304F" w:rsidP="0021304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6B78F2" w:rsidRDefault="00187785" w:rsidP="006B78F2">
      <w:r w:rsidRPr="007B0431">
        <w:rPr>
          <w:rFonts w:cs="Calibri"/>
        </w:rPr>
        <w:t xml:space="preserve"> </w:t>
      </w:r>
    </w:p>
    <w:p w:rsidR="006B78F2" w:rsidRPr="001E0802" w:rsidRDefault="006B78F2" w:rsidP="006B78F2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6B78F2" w:rsidRDefault="006B78F2" w:rsidP="006B78F2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6B78F2" w:rsidRDefault="006B78F2" w:rsidP="006B78F2">
      <w:pPr>
        <w:spacing w:after="120"/>
        <w:rPr>
          <w:b/>
        </w:rPr>
      </w:pPr>
    </w:p>
    <w:p w:rsidR="006B78F2" w:rsidRPr="001E0802" w:rsidRDefault="006B78F2" w:rsidP="006B78F2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</w:t>
      </w:r>
    </w:p>
    <w:p w:rsidR="006B78F2" w:rsidRDefault="006B78F2" w:rsidP="006B78F2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</w:t>
      </w:r>
    </w:p>
    <w:p w:rsidR="006B78F2" w:rsidRDefault="006B78F2" w:rsidP="006B78F2">
      <w:pPr>
        <w:spacing w:after="120"/>
        <w:rPr>
          <w:b/>
        </w:rPr>
      </w:pPr>
    </w:p>
    <w:p w:rsidR="006B78F2" w:rsidRPr="001E0802" w:rsidRDefault="006B78F2" w:rsidP="006B78F2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</w:t>
      </w:r>
      <w:r w:rsidR="00C00351">
        <w:t>______________________________</w:t>
      </w:r>
    </w:p>
    <w:p w:rsidR="006B78F2" w:rsidRDefault="006B78F2" w:rsidP="006B78F2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 w:rsidR="00C00351">
        <w:t xml:space="preserve"> ________________</w:t>
      </w:r>
    </w:p>
    <w:p w:rsidR="006B78F2" w:rsidRDefault="006B78F2" w:rsidP="006B78F2">
      <w:pPr>
        <w:spacing w:after="120"/>
        <w:rPr>
          <w:b/>
        </w:rPr>
      </w:pPr>
    </w:p>
    <w:p w:rsidR="006B78F2" w:rsidRPr="001E0802" w:rsidRDefault="006B78F2" w:rsidP="006B78F2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</w:t>
      </w:r>
      <w:r w:rsidR="00C00351">
        <w:t>_</w:t>
      </w:r>
    </w:p>
    <w:p w:rsidR="006B78F2" w:rsidRPr="00187785" w:rsidRDefault="006B78F2" w:rsidP="006B78F2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</w:t>
      </w:r>
      <w:r w:rsidR="00C00351">
        <w:t>_</w:t>
      </w:r>
      <w:r>
        <w:br/>
      </w:r>
      <w:r w:rsidRPr="00187785">
        <w:rPr>
          <w:b/>
        </w:rPr>
        <w:t>(if sampled)</w:t>
      </w:r>
    </w:p>
    <w:p w:rsidR="006B78F2" w:rsidRDefault="006B78F2" w:rsidP="006B78F2">
      <w:pPr>
        <w:spacing w:after="240"/>
        <w:rPr>
          <w:b/>
        </w:rPr>
      </w:pPr>
    </w:p>
    <w:p w:rsidR="00C00351" w:rsidRDefault="00C00351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32249D" w:rsidRDefault="00C00351" w:rsidP="00187785">
      <w:pPr>
        <w:spacing w:line="259" w:lineRule="auto"/>
        <w:rPr>
          <w:rFonts w:cs="Calibri"/>
          <w:b/>
        </w:rPr>
      </w:pPr>
      <w:r>
        <w:rPr>
          <w:rFonts w:cs="Calibri"/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C00351" w:rsidTr="00C003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00351" w:rsidRDefault="00C0035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00351" w:rsidRDefault="00C0035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00351" w:rsidRDefault="00C0035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00351" w:rsidRDefault="00C0035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00351" w:rsidTr="00C003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00351" w:rsidRDefault="00C00351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00351" w:rsidRDefault="00C00351">
            <w:pPr>
              <w:spacing w:before="60" w:after="60" w:line="256" w:lineRule="auto"/>
            </w:pPr>
            <w:r>
              <w:t>30/10/2019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00351" w:rsidRDefault="00C00351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00351" w:rsidRDefault="00C00351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C00351" w:rsidTr="00C003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</w:tr>
      <w:tr w:rsidR="00C00351" w:rsidTr="00C0035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0351" w:rsidRDefault="00C00351">
            <w:pPr>
              <w:spacing w:before="60" w:after="60" w:line="256" w:lineRule="auto"/>
            </w:pPr>
          </w:p>
        </w:tc>
      </w:tr>
    </w:tbl>
    <w:p w:rsidR="00C00351" w:rsidRDefault="00C00351" w:rsidP="00187785">
      <w:pPr>
        <w:spacing w:line="259" w:lineRule="auto"/>
        <w:rPr>
          <w:rFonts w:cs="Calibri"/>
          <w:b/>
        </w:rPr>
      </w:pPr>
    </w:p>
    <w:p w:rsidR="00C00351" w:rsidRPr="00C00351" w:rsidRDefault="00C00351" w:rsidP="00187785">
      <w:pPr>
        <w:spacing w:line="259" w:lineRule="auto"/>
        <w:rPr>
          <w:rFonts w:cs="Calibri"/>
          <w:b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04F" w:rsidRDefault="0021304F" w:rsidP="00735D34">
      <w:r>
        <w:separator/>
      </w:r>
    </w:p>
  </w:endnote>
  <w:endnote w:type="continuationSeparator" w:id="0">
    <w:p w:rsidR="0021304F" w:rsidRDefault="0021304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21304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21304F">
              <w:rPr>
                <w:szCs w:val="18"/>
              </w:rPr>
              <w:t>iUBT371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C00351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00351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00351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04F" w:rsidRDefault="0021304F" w:rsidP="00735D34">
      <w:r>
        <w:separator/>
      </w:r>
    </w:p>
  </w:footnote>
  <w:footnote w:type="continuationSeparator" w:id="0">
    <w:p w:rsidR="0021304F" w:rsidRDefault="0021304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21304F"/>
    <w:rsid w:val="00003257"/>
    <w:rsid w:val="0001369A"/>
    <w:rsid w:val="00061C6A"/>
    <w:rsid w:val="000D1D6D"/>
    <w:rsid w:val="001204C3"/>
    <w:rsid w:val="00121425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1304F"/>
    <w:rsid w:val="00220EC1"/>
    <w:rsid w:val="00245D23"/>
    <w:rsid w:val="00267424"/>
    <w:rsid w:val="00290269"/>
    <w:rsid w:val="002B7DA3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44E6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B78F2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84252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00351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B436E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CF3319E"/>
  <w15:chartTrackingRefBased/>
  <w15:docId w15:val="{CD8AA899-AD41-4C9E-9ECA-4851FE15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7AA83-3317-493A-9F78-FB140021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Wrigley</cp:lastModifiedBy>
  <cp:revision>2</cp:revision>
  <cp:lastPrinted>2018-03-13T11:43:00Z</cp:lastPrinted>
  <dcterms:created xsi:type="dcterms:W3CDTF">2019-10-30T09:54:00Z</dcterms:created>
  <dcterms:modified xsi:type="dcterms:W3CDTF">2019-10-30T09:54:00Z</dcterms:modified>
</cp:coreProperties>
</file>