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673326" w:rsidP="00BA514F">
      <w:pPr>
        <w:pStyle w:val="Heading2"/>
        <w:spacing w:after="120"/>
        <w:rPr>
          <w:rFonts w:cstheme="minorHAnsi"/>
          <w:color w:val="auto"/>
        </w:rPr>
      </w:pPr>
      <w:r w:rsidRPr="00673326">
        <w:rPr>
          <w:rFonts w:cstheme="minorHAnsi"/>
          <w:color w:val="auto"/>
        </w:rPr>
        <w:t>iUBT364</w:t>
      </w:r>
      <w:r w:rsidR="00BF0C3B" w:rsidRPr="00673326">
        <w:rPr>
          <w:rFonts w:cstheme="minorHAnsi"/>
          <w:color w:val="auto"/>
        </w:rPr>
        <w:t xml:space="preserve"> </w:t>
      </w:r>
      <w:r w:rsidR="001204C3" w:rsidRPr="00673326">
        <w:rPr>
          <w:rFonts w:cstheme="minorHAnsi"/>
          <w:color w:val="auto"/>
        </w:rPr>
        <w:t>–</w:t>
      </w:r>
      <w:r w:rsidR="0001369A" w:rsidRPr="00673326">
        <w:rPr>
          <w:rFonts w:cstheme="minorHAnsi"/>
          <w:color w:val="auto"/>
        </w:rPr>
        <w:t xml:space="preserve"> </w:t>
      </w:r>
      <w:r w:rsidRPr="00673326">
        <w:rPr>
          <w:rFonts w:cstheme="minorHAnsi"/>
          <w:color w:val="auto"/>
        </w:rPr>
        <w:t>Provide body electrotherapy treatments</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w:t>
      </w:r>
      <w:r w:rsidRPr="00673326">
        <w:t xml:space="preserve">examiner </w:t>
      </w:r>
      <w:r w:rsidR="00CE4A65" w:rsidRPr="00673326">
        <w:t>during the external practical examination</w:t>
      </w:r>
      <w:r w:rsidRPr="00673326">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107"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7"/>
        <w:gridCol w:w="993"/>
        <w:gridCol w:w="995"/>
        <w:gridCol w:w="1984"/>
      </w:tblGrid>
      <w:tr w:rsidR="00E33ECD" w:rsidRPr="001204C3" w:rsidTr="00AF2073">
        <w:trPr>
          <w:trHeight w:val="90"/>
        </w:trPr>
        <w:tc>
          <w:tcPr>
            <w:tcW w:w="2844"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39"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40"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1077"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AF2073">
        <w:trPr>
          <w:trHeight w:val="171"/>
        </w:trPr>
        <w:tc>
          <w:tcPr>
            <w:tcW w:w="2844" w:type="pct"/>
            <w:shd w:val="clear" w:color="auto" w:fill="FFFFFF" w:themeFill="background1"/>
            <w:tcMar>
              <w:top w:w="28" w:type="dxa"/>
              <w:bottom w:w="28" w:type="dxa"/>
            </w:tcMar>
            <w:vAlign w:val="center"/>
          </w:tcPr>
          <w:p w:rsidR="00E33ECD" w:rsidRPr="005A651E" w:rsidRDefault="00E33ECD" w:rsidP="00673326">
            <w:pPr>
              <w:rPr>
                <w:rFonts w:cstheme="minorHAnsi"/>
                <w:color w:val="262626" w:themeColor="text1" w:themeTint="D9"/>
              </w:rPr>
            </w:pPr>
            <w:r>
              <w:rPr>
                <w:rFonts w:cstheme="minorHAnsi"/>
                <w:color w:val="262626" w:themeColor="text1" w:themeTint="D9"/>
              </w:rPr>
              <w:t xml:space="preserve">External theory examination – MCQ </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r w:rsidR="00E33ECD" w:rsidRPr="001204C3" w:rsidTr="00AF2073">
        <w:trPr>
          <w:trHeight w:val="30"/>
        </w:trPr>
        <w:tc>
          <w:tcPr>
            <w:tcW w:w="2844" w:type="pct"/>
            <w:shd w:val="clear" w:color="auto" w:fill="FFFFFF" w:themeFill="background1"/>
            <w:tcMar>
              <w:top w:w="28" w:type="dxa"/>
              <w:bottom w:w="28" w:type="dxa"/>
            </w:tcMar>
            <w:vAlign w:val="center"/>
          </w:tcPr>
          <w:p w:rsidR="00E33ECD" w:rsidRPr="005A651E" w:rsidRDefault="00E33ECD" w:rsidP="00673326">
            <w:pPr>
              <w:rPr>
                <w:rFonts w:cstheme="minorHAnsi"/>
                <w:color w:val="262626" w:themeColor="text1" w:themeTint="D9"/>
              </w:rPr>
            </w:pPr>
            <w:r>
              <w:rPr>
                <w:rFonts w:cstheme="minorHAnsi"/>
                <w:color w:val="262626" w:themeColor="text1" w:themeTint="D9"/>
              </w:rPr>
              <w:t xml:space="preserve">External practical examination </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r w:rsidR="00E33ECD" w:rsidRPr="001204C3" w:rsidTr="00AF2073">
        <w:trPr>
          <w:trHeight w:val="90"/>
        </w:trPr>
        <w:tc>
          <w:tcPr>
            <w:tcW w:w="2844"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673326">
            <w:pPr>
              <w:pStyle w:val="bullet0"/>
            </w:pPr>
            <w:r>
              <w:t>Treatment evidence</w:t>
            </w:r>
            <w:r w:rsidR="00673326">
              <w:t xml:space="preserve"> (5 treatments)</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73326" w:rsidRPr="001E0802" w:rsidRDefault="00673326" w:rsidP="00673326">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673326" w:rsidRDefault="00673326" w:rsidP="00673326">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AF2073"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AF2073" w:rsidP="008D49C7">
            <w:pPr>
              <w:spacing w:before="60" w:after="60"/>
            </w:pPr>
            <w:r>
              <w:t>11/10/19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AF2073" w:rsidP="008D49C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AF2073" w:rsidP="008D49C7">
            <w:pPr>
              <w:spacing w:before="60" w:after="60"/>
            </w:pPr>
            <w:r>
              <w:t>Qualifications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3326" w:rsidRDefault="00673326" w:rsidP="00735D34">
      <w:r>
        <w:separator/>
      </w:r>
    </w:p>
  </w:endnote>
  <w:endnote w:type="continuationSeparator" w:id="0">
    <w:p w:rsidR="00673326" w:rsidRDefault="00673326"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673326" w:rsidP="009F197D">
            <w:pPr>
              <w:pStyle w:val="Footer"/>
              <w:tabs>
                <w:tab w:val="clear" w:pos="9026"/>
              </w:tabs>
              <w:ind w:right="-330"/>
              <w:rPr>
                <w:rFonts w:cstheme="minorHAnsi"/>
                <w:b/>
                <w:color w:val="FF0000"/>
                <w:szCs w:val="18"/>
              </w:rPr>
            </w:pPr>
            <w:r w:rsidRPr="00673326">
              <w:rPr>
                <w:szCs w:val="18"/>
              </w:rPr>
              <w:t>iUBT364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F2073">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F2073">
              <w:rPr>
                <w:noProof/>
                <w:szCs w:val="18"/>
              </w:rPr>
              <w:t>2</w:t>
            </w:r>
            <w:r w:rsidR="00782851" w:rsidRPr="001E0802">
              <w:rPr>
                <w:noProof/>
                <w:szCs w:val="18"/>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3326" w:rsidRDefault="00673326" w:rsidP="00735D34">
      <w:r>
        <w:separator/>
      </w:r>
    </w:p>
  </w:footnote>
  <w:footnote w:type="continuationSeparator" w:id="0">
    <w:p w:rsidR="00673326" w:rsidRDefault="00673326"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73326"/>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326"/>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F2073"/>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72166BB-BE73-4E8B-9F33-E5FDEACA9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AB47D-87B3-4BCE-BC67-E275F5DFE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223</Words>
  <Characters>1276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Natasha Bulley</cp:lastModifiedBy>
  <cp:revision>2</cp:revision>
  <cp:lastPrinted>2019-05-15T13:50:00Z</cp:lastPrinted>
  <dcterms:created xsi:type="dcterms:W3CDTF">2019-10-11T13:04:00Z</dcterms:created>
  <dcterms:modified xsi:type="dcterms:W3CDTF">2019-10-11T13:04:00Z</dcterms:modified>
</cp:coreProperties>
</file>