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46093A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4B08E8" w:rsidP="00E6627C">
      <w:pPr>
        <w:pStyle w:val="Title"/>
        <w:spacing w:after="240"/>
      </w:pPr>
      <w:r>
        <w:t>Treatment Evidence</w:t>
      </w:r>
      <w:bookmarkStart w:id="0" w:name="_GoBack"/>
      <w:bookmarkEnd w:id="0"/>
      <w:r w:rsidR="00E6627C">
        <w:t xml:space="preserve"> Form</w:t>
      </w:r>
    </w:p>
    <w:p w:rsidR="006858C7" w:rsidRPr="00E6627C" w:rsidRDefault="005022AD" w:rsidP="006858C7">
      <w:pPr>
        <w:rPr>
          <w:b/>
          <w:sz w:val="32"/>
        </w:rPr>
      </w:pPr>
      <w:r w:rsidRPr="005022AD">
        <w:rPr>
          <w:b/>
          <w:sz w:val="32"/>
        </w:rPr>
        <w:t>iUBT</w:t>
      </w:r>
      <w:r w:rsidR="00903A34">
        <w:rPr>
          <w:b/>
          <w:sz w:val="32"/>
        </w:rPr>
        <w:t>430</w:t>
      </w:r>
      <w:r w:rsidR="006858C7" w:rsidRPr="00E6627C">
        <w:rPr>
          <w:b/>
          <w:sz w:val="32"/>
        </w:rPr>
        <w:t xml:space="preserve"> – </w:t>
      </w:r>
      <w:r w:rsidRPr="005022AD">
        <w:rPr>
          <w:sz w:val="32"/>
        </w:rPr>
        <w:t>Waxing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A75A3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172C80" w:rsidP="00A75A3E">
            <w:pPr>
              <w:jc w:val="center"/>
            </w:pPr>
            <w:r w:rsidRPr="00172C80"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172C80" w:rsidP="00A75A3E">
            <w:pPr>
              <w:jc w:val="center"/>
            </w:pPr>
            <w:r w:rsidRPr="00172C80"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C55F22" w:rsidP="00A75A3E">
            <w:pPr>
              <w:jc w:val="center"/>
            </w:pPr>
            <w:r>
              <w:t>Trapped/p</w:t>
            </w:r>
            <w:r w:rsidR="00172C80" w:rsidRPr="00172C80">
              <w:t>inched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724E4" w:rsidRPr="0087609D" w:rsidTr="00A75A3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172C80" w:rsidP="00A75A3E">
            <w:pPr>
              <w:jc w:val="center"/>
            </w:pPr>
            <w:r w:rsidRPr="00172C80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C55F22" w:rsidP="00A75A3E">
            <w:pPr>
              <w:jc w:val="center"/>
            </w:pPr>
            <w:r>
              <w:t>Nervous/p</w:t>
            </w:r>
            <w:r w:rsidR="00172C80" w:rsidRPr="00172C80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172C80" w:rsidP="00A75A3E">
            <w:pPr>
              <w:jc w:val="center"/>
            </w:pPr>
            <w:r w:rsidRPr="00172C80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A75A3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172C80" w:rsidP="00A75A3E">
            <w:pPr>
              <w:jc w:val="center"/>
            </w:pPr>
            <w:r w:rsidRPr="00172C80"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72C80" w:rsidP="00A75A3E">
            <w:pPr>
              <w:jc w:val="center"/>
            </w:pPr>
            <w:r w:rsidRPr="00172C80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72C80" w:rsidP="00A75A3E">
            <w:pPr>
              <w:jc w:val="center"/>
            </w:pPr>
            <w:r w:rsidRPr="00172C80">
              <w:t>Severe 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1C119E">
        <w:trPr>
          <w:trHeight w:val="317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172C80" w:rsidP="00A75A3E">
            <w:pPr>
              <w:jc w:val="center"/>
            </w:pPr>
            <w:r w:rsidRPr="00172C80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172C80" w:rsidP="00A75A3E">
            <w:pPr>
              <w:jc w:val="center"/>
            </w:pPr>
            <w:r w:rsidRPr="00172C80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A75A3E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A35CA" w:rsidP="00477BF9">
            <w:pPr>
              <w:jc w:val="center"/>
            </w:pPr>
            <w:r w:rsidRPr="005A35CA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5A35CA" w:rsidP="00477BF9">
            <w:pPr>
              <w:jc w:val="center"/>
            </w:pPr>
            <w:r w:rsidRPr="005A35CA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5A35CA" w:rsidP="00477BF9">
            <w:pPr>
              <w:jc w:val="center"/>
            </w:pPr>
            <w:r w:rsidRPr="005A35CA"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A35CA" w:rsidP="00477BF9">
            <w:pPr>
              <w:jc w:val="center"/>
            </w:pPr>
            <w:r w:rsidRPr="005A35CA"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A35CA" w:rsidP="00477BF9">
            <w:pPr>
              <w:jc w:val="center"/>
            </w:pPr>
            <w:r w:rsidRPr="005A35CA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A35CA" w:rsidP="00477BF9">
            <w:pPr>
              <w:jc w:val="center"/>
            </w:pPr>
            <w:r w:rsidRPr="005A35CA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Vascular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A35CA" w:rsidP="00477BF9">
            <w:pPr>
              <w:jc w:val="center"/>
            </w:pPr>
            <w:r w:rsidRPr="005A35CA">
              <w:t>Infectious skin diseases and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proofErr w:type="spellStart"/>
            <w:r w:rsidRPr="005A35CA">
              <w:t>Self tan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Hairy moles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0E7AC1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A35C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A35CA" w:rsidRDefault="005A35CA" w:rsidP="00477BF9">
            <w:pPr>
              <w:jc w:val="center"/>
            </w:pPr>
            <w:r w:rsidRPr="005A35CA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A35CA" w:rsidRPr="00F724E4" w:rsidRDefault="005A35CA" w:rsidP="00477BF9">
            <w:pPr>
              <w:jc w:val="center"/>
            </w:pPr>
            <w:r w:rsidRPr="005A35CA">
              <w:t>Heat rash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A35CA" w:rsidRPr="00F724E4" w:rsidRDefault="005A35CA" w:rsidP="00477BF9">
            <w:pPr>
              <w:jc w:val="center"/>
            </w:pPr>
            <w:r w:rsidRPr="005A35CA">
              <w:t>Varicose veins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A35C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A35CA" w:rsidRDefault="005A35CA" w:rsidP="00477BF9">
            <w:pPr>
              <w:jc w:val="center"/>
            </w:pPr>
            <w:r w:rsidRPr="005A35CA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A35CA" w:rsidRPr="00F724E4" w:rsidRDefault="005A35CA" w:rsidP="00477BF9">
            <w:pPr>
              <w:jc w:val="center"/>
            </w:pPr>
            <w:r w:rsidRPr="005A35CA">
              <w:t>Hairy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A35CA" w:rsidRPr="00F724E4" w:rsidRDefault="005A35CA" w:rsidP="00477BF9">
            <w:pPr>
              <w:jc w:val="center"/>
            </w:pPr>
            <w:r w:rsidRPr="005A35CA">
              <w:t>48 hours after sun tanning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A35C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A35CA" w:rsidRDefault="005A35CA" w:rsidP="00477BF9">
            <w:pPr>
              <w:jc w:val="center"/>
            </w:pPr>
            <w:r w:rsidRPr="005A35CA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A35CA" w:rsidRPr="00F724E4" w:rsidRDefault="005A35CA" w:rsidP="00477BF9">
            <w:pPr>
              <w:jc w:val="center"/>
            </w:pPr>
            <w:r w:rsidRPr="005A35CA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A35CA" w:rsidRPr="00F724E4" w:rsidRDefault="00C55F22" w:rsidP="00477BF9">
            <w:pPr>
              <w:jc w:val="center"/>
            </w:pPr>
            <w:r>
              <w:t>Bell’s p</w:t>
            </w:r>
            <w:r w:rsidR="005A35CA" w:rsidRPr="005A35CA">
              <w:t>alsy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A35CA" w:rsidRDefault="005A35C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477BF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5A35CA" w:rsidP="00477BF9">
            <w:pPr>
              <w:jc w:val="center"/>
            </w:pPr>
            <w:r w:rsidRPr="005A35CA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5A35CA" w:rsidP="00477BF9">
            <w:pPr>
              <w:jc w:val="center"/>
            </w:pPr>
            <w:r w:rsidRPr="005A35CA">
              <w:t>Abnormal hair growth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0E7AC1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980"/>
        <w:gridCol w:w="2835"/>
        <w:gridCol w:w="427"/>
        <w:gridCol w:w="4818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5A35CA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Patch test:</w:t>
            </w:r>
          </w:p>
        </w:tc>
      </w:tr>
      <w:tr w:rsidR="005A35CA" w:rsidTr="001C119E">
        <w:trPr>
          <w:trHeight w:val="175"/>
        </w:trPr>
        <w:tc>
          <w:tcPr>
            <w:tcW w:w="4815" w:type="dxa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5A35CA" w:rsidRDefault="005A35CA" w:rsidP="001C119E">
            <w:pPr>
              <w:jc w:val="center"/>
            </w:pPr>
            <w:r>
              <w:t>Negative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35CA" w:rsidRDefault="005A35CA" w:rsidP="001C119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818" w:type="dxa"/>
            <w:shd w:val="clear" w:color="auto" w:fill="auto"/>
            <w:vAlign w:val="center"/>
          </w:tcPr>
          <w:p w:rsidR="005A35CA" w:rsidRDefault="005A35CA" w:rsidP="001C119E">
            <w:pPr>
              <w:jc w:val="center"/>
            </w:pPr>
            <w:r>
              <w:t>Positive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5A35CA" w:rsidRDefault="005A35CA" w:rsidP="001C119E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</w:tr>
      <w:tr w:rsidR="005A35CA" w:rsidTr="005A35CA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A35CA" w:rsidRDefault="005A35CA" w:rsidP="003077B3">
            <w:r>
              <w:t>Brand of wax used: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:rsidR="005A35CA" w:rsidRDefault="005A35CA" w:rsidP="003077B3"/>
        </w:tc>
      </w:tr>
      <w:tr w:rsidR="005A35CA" w:rsidTr="005A35CA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A35CA" w:rsidRDefault="005A35CA" w:rsidP="003077B3">
            <w:r>
              <w:t>Area tested: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:rsidR="005A35CA" w:rsidRDefault="005A35CA" w:rsidP="003077B3"/>
        </w:tc>
      </w:tr>
      <w:tr w:rsidR="005A35CA" w:rsidTr="005A35CA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A35CA" w:rsidRDefault="005A35CA" w:rsidP="003077B3">
            <w:r>
              <w:t>Date of test:</w:t>
            </w:r>
          </w:p>
        </w:tc>
        <w:tc>
          <w:tcPr>
            <w:tcW w:w="8505" w:type="dxa"/>
            <w:gridSpan w:val="4"/>
            <w:shd w:val="clear" w:color="auto" w:fill="FFFFFF" w:themeFill="background1"/>
            <w:vAlign w:val="center"/>
          </w:tcPr>
          <w:p w:rsidR="005A35CA" w:rsidRDefault="005A35CA" w:rsidP="003077B3"/>
        </w:tc>
      </w:tr>
    </w:tbl>
    <w:p w:rsidR="005A35CA" w:rsidRDefault="005A35C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01"/>
        <w:gridCol w:w="379"/>
        <w:gridCol w:w="3009"/>
        <w:gridCol w:w="471"/>
        <w:gridCol w:w="3059"/>
        <w:gridCol w:w="437"/>
      </w:tblGrid>
      <w:tr w:rsidR="003F387B" w:rsidRPr="0087609D" w:rsidTr="00477BF9"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3F387B" w:rsidRPr="0087609D" w:rsidRDefault="003F387B" w:rsidP="00FA4DF6">
            <w:pPr>
              <w:pStyle w:val="Boldstatement"/>
              <w:spacing w:before="20" w:after="20"/>
              <w:rPr>
                <w:sz w:val="24"/>
              </w:rPr>
            </w:pPr>
            <w:r w:rsidRPr="003F387B">
              <w:rPr>
                <w:sz w:val="24"/>
              </w:rPr>
              <w:t xml:space="preserve">Area waxed </w:t>
            </w:r>
            <w:r w:rsidRPr="003F387B">
              <w:rPr>
                <w:b w:val="0"/>
                <w:sz w:val="24"/>
              </w:rPr>
              <w:t>– (Select if/where appropriate):</w:t>
            </w:r>
          </w:p>
        </w:tc>
      </w:tr>
      <w:tr w:rsidR="003F387B" w:rsidRPr="0087609D" w:rsidTr="008F5884">
        <w:trPr>
          <w:trHeight w:val="175"/>
        </w:trPr>
        <w:tc>
          <w:tcPr>
            <w:tcW w:w="1483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F387B" w:rsidRDefault="003F387B" w:rsidP="00477BF9">
            <w:pPr>
              <w:jc w:val="center"/>
            </w:pPr>
            <w:r>
              <w:t>Full leg</w:t>
            </w:r>
          </w:p>
        </w:tc>
        <w:tc>
          <w:tcPr>
            <w:tcW w:w="181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3F387B" w:rsidRDefault="003F387B" w:rsidP="00477BF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439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3F387B" w:rsidRPr="008B198A" w:rsidRDefault="003F387B" w:rsidP="00477BF9">
            <w:pPr>
              <w:jc w:val="center"/>
            </w:pPr>
            <w:r>
              <w:t>Bikini line</w:t>
            </w:r>
          </w:p>
        </w:tc>
        <w:tc>
          <w:tcPr>
            <w:tcW w:w="225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3F387B" w:rsidRDefault="003F387B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463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3F387B" w:rsidRPr="0087609D" w:rsidRDefault="003F387B" w:rsidP="00477BF9">
            <w:pPr>
              <w:jc w:val="center"/>
            </w:pPr>
            <w:r>
              <w:t>Underarm</w:t>
            </w:r>
          </w:p>
        </w:tc>
        <w:tc>
          <w:tcPr>
            <w:tcW w:w="209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3F387B" w:rsidRDefault="003F387B" w:rsidP="00477BF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8F5884" w:rsidRPr="0087609D" w:rsidTr="008F5884">
        <w:trPr>
          <w:trHeight w:val="175"/>
        </w:trPr>
        <w:tc>
          <w:tcPr>
            <w:tcW w:w="1483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8F5884" w:rsidRDefault="008F5884" w:rsidP="008F5884">
            <w:pPr>
              <w:jc w:val="center"/>
            </w:pPr>
            <w:r>
              <w:t>Forearm</w:t>
            </w:r>
          </w:p>
        </w:tc>
        <w:tc>
          <w:tcPr>
            <w:tcW w:w="181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8F5884" w:rsidRDefault="008F5884" w:rsidP="008F588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439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8F5884" w:rsidRPr="008B198A" w:rsidRDefault="008F5884" w:rsidP="008F5884">
            <w:pPr>
              <w:jc w:val="center"/>
            </w:pPr>
            <w:r>
              <w:t>Lip</w:t>
            </w:r>
          </w:p>
        </w:tc>
        <w:tc>
          <w:tcPr>
            <w:tcW w:w="225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8F5884" w:rsidRDefault="008F5884" w:rsidP="008F588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463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8F5884" w:rsidRPr="0087609D" w:rsidRDefault="008F5884" w:rsidP="008F5884">
            <w:pPr>
              <w:jc w:val="center"/>
            </w:pPr>
            <w:r>
              <w:t>Chin</w:t>
            </w:r>
          </w:p>
        </w:tc>
        <w:tc>
          <w:tcPr>
            <w:tcW w:w="209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8F5884" w:rsidRDefault="008F5884" w:rsidP="008F588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3F387B" w:rsidRDefault="003F387B"/>
    <w:p w:rsidR="008F5884" w:rsidRDefault="008F5884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788"/>
        <w:gridCol w:w="436"/>
        <w:gridCol w:w="4795"/>
        <w:gridCol w:w="437"/>
      </w:tblGrid>
      <w:tr w:rsidR="003F387B" w:rsidRPr="0087609D" w:rsidTr="00477BF9">
        <w:trPr>
          <w:trHeight w:val="28"/>
        </w:trPr>
        <w:tc>
          <w:tcPr>
            <w:tcW w:w="5000" w:type="pct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3F387B" w:rsidRDefault="003F387B" w:rsidP="00FA4DF6">
            <w:pPr>
              <w:pStyle w:val="Boldstatement"/>
              <w:spacing w:before="20" w:after="20"/>
              <w:rPr>
                <w:sz w:val="24"/>
              </w:rPr>
            </w:pPr>
            <w:r w:rsidRPr="003F387B">
              <w:rPr>
                <w:sz w:val="24"/>
              </w:rPr>
              <w:lastRenderedPageBreak/>
              <w:t xml:space="preserve">Method used </w:t>
            </w:r>
            <w:r w:rsidRPr="003F387B">
              <w:rPr>
                <w:b w:val="0"/>
                <w:sz w:val="24"/>
              </w:rPr>
              <w:t>– (Select if/where appropriate):</w:t>
            </w:r>
          </w:p>
        </w:tc>
      </w:tr>
      <w:tr w:rsidR="003F387B" w:rsidTr="00477BF9">
        <w:trPr>
          <w:trHeight w:val="175"/>
        </w:trPr>
        <w:tc>
          <w:tcPr>
            <w:tcW w:w="2290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F387B" w:rsidRDefault="003F387B" w:rsidP="004C4E91">
            <w:pPr>
              <w:jc w:val="center"/>
            </w:pPr>
            <w:r>
              <w:t>Hot wax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3F387B" w:rsidRDefault="003F387B" w:rsidP="00FA4DF6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293" w:type="pct"/>
            <w:shd w:val="clear" w:color="auto" w:fill="auto"/>
            <w:vAlign w:val="center"/>
          </w:tcPr>
          <w:p w:rsidR="003F387B" w:rsidRDefault="003F387B" w:rsidP="004C4E91">
            <w:pPr>
              <w:jc w:val="center"/>
            </w:pPr>
            <w:r>
              <w:t>Cool wax</w:t>
            </w:r>
          </w:p>
        </w:tc>
        <w:tc>
          <w:tcPr>
            <w:tcW w:w="208" w:type="pct"/>
            <w:shd w:val="clear" w:color="auto" w:fill="auto"/>
            <w:vAlign w:val="center"/>
          </w:tcPr>
          <w:p w:rsidR="003F387B" w:rsidRDefault="003F387B" w:rsidP="00FA4DF6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A72B2F" w:rsidRDefault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:rsidTr="00477BF9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8F5884">
        <w:trPr>
          <w:trHeight w:val="3140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CC5403" w:rsidRDefault="00CC5403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:rsidTr="00477BF9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8F5884">
        <w:trPr>
          <w:trHeight w:val="324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:rsidTr="00477BF9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36601A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36601A">
              <w:rPr>
                <w:sz w:val="24"/>
              </w:rPr>
              <w:t>ome care advice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:rsidTr="008F5884">
        <w:trPr>
          <w:trHeight w:val="3090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591C9D" w:rsidRPr="004A608D" w:rsidRDefault="00591C9D" w:rsidP="00591C9D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591C9D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91C9D" w:rsidRPr="004A608D" w:rsidRDefault="00591C9D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91C9D" w:rsidRPr="004A608D" w:rsidRDefault="00591C9D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91C9D" w:rsidRPr="004A608D" w:rsidRDefault="00591C9D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91C9D" w:rsidRPr="004A608D" w:rsidRDefault="00591C9D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91C9D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591C9D" w:rsidP="009F711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591C9D" w:rsidP="009F711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591C9D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061F09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591C9D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061F09" w:rsidP="009F711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061F09" w:rsidP="009F7116">
            <w:pPr>
              <w:spacing w:before="60" w:after="60"/>
            </w:pPr>
            <w:r>
              <w:t>18/11/2019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061F09" w:rsidP="00061F09">
            <w:pPr>
              <w:spacing w:before="60" w:after="60"/>
            </w:pPr>
            <w:r>
              <w:t>Removed incorrect options from the “Area waxed” fields.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Pr="004A608D" w:rsidRDefault="00061F09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591C9D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Default="008F5884" w:rsidP="009F7116">
            <w:pPr>
              <w:spacing w:before="60" w:after="60"/>
            </w:pPr>
            <w:r>
              <w:t>v3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Default="008F5884" w:rsidP="009F7116">
            <w:pPr>
              <w:spacing w:before="60" w:after="60"/>
            </w:pPr>
            <w:r>
              <w:t>16/12/2019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Default="008F5884" w:rsidP="009F7116">
            <w:pPr>
              <w:spacing w:before="60" w:after="60"/>
            </w:pPr>
            <w:r>
              <w:t>Added additional options for “Area waxed”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1C9D" w:rsidRDefault="008F5884" w:rsidP="009F7116">
            <w:pPr>
              <w:spacing w:before="60" w:after="60"/>
            </w:pPr>
            <w:r w:rsidRPr="008F5884">
              <w:t>Qualifications and Regulation Co-ordinator</w:t>
            </w:r>
          </w:p>
        </w:tc>
      </w:tr>
      <w:tr w:rsidR="00311E3D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11E3D" w:rsidRDefault="00311E3D" w:rsidP="009F7116">
            <w:pPr>
              <w:spacing w:before="60" w:after="60"/>
            </w:pPr>
            <w:r>
              <w:t>v4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11E3D" w:rsidRDefault="00311E3D" w:rsidP="009F7116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11E3D" w:rsidRDefault="00311E3D" w:rsidP="009F7116">
            <w:pPr>
              <w:spacing w:before="60" w:after="60"/>
            </w:pPr>
            <w:r>
              <w:t xml:space="preserve">Amended consultation to treatment evidence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11E3D" w:rsidRPr="008F5884" w:rsidRDefault="00311E3D" w:rsidP="009F7116">
            <w:pPr>
              <w:spacing w:before="60" w:after="60"/>
            </w:pPr>
            <w:r w:rsidRPr="008F5884">
              <w:t>Qualifications and Regulation Co-ordinator</w:t>
            </w:r>
          </w:p>
        </w:tc>
      </w:tr>
    </w:tbl>
    <w:p w:rsidR="00591C9D" w:rsidRPr="001204C3" w:rsidRDefault="00591C9D" w:rsidP="00591C9D">
      <w:pPr>
        <w:tabs>
          <w:tab w:val="left" w:pos="1553"/>
        </w:tabs>
        <w:rPr>
          <w:rFonts w:cstheme="minorHAnsi"/>
          <w:sz w:val="52"/>
        </w:rPr>
      </w:pPr>
    </w:p>
    <w:p w:rsidR="00591C9D" w:rsidRPr="00665E01" w:rsidRDefault="00591C9D" w:rsidP="00A72B2F"/>
    <w:sectPr w:rsidR="00591C9D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2AD" w:rsidRDefault="005022AD" w:rsidP="00735D34">
      <w:r>
        <w:separator/>
      </w:r>
    </w:p>
  </w:endnote>
  <w:endnote w:type="continuationSeparator" w:id="0">
    <w:p w:rsidR="005022AD" w:rsidRDefault="005022A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5022A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5022AD">
              <w:t>iUBT</w:t>
            </w:r>
            <w:r w:rsidR="00903A34">
              <w:t>430</w:t>
            </w:r>
            <w:r w:rsidR="00311E3D">
              <w:t>_Treatment</w:t>
            </w:r>
            <w:proofErr w:type="gramEnd"/>
            <w:r w:rsidR="00311E3D">
              <w:t xml:space="preserve"> Evidence</w:t>
            </w:r>
            <w:r w:rsidR="00061F09">
              <w:t xml:space="preserve"> Form_v</w:t>
            </w:r>
            <w:r w:rsidR="00311E3D">
              <w:t>4</w:t>
            </w:r>
            <w:r w:rsidR="00061F09">
              <w:t>.0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4B08E8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4B08E8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2AD" w:rsidRDefault="005022AD" w:rsidP="00735D34">
      <w:r>
        <w:separator/>
      </w:r>
    </w:p>
  </w:footnote>
  <w:footnote w:type="continuationSeparator" w:id="0">
    <w:p w:rsidR="005022AD" w:rsidRDefault="005022A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sFAIDQiqYtAAAA"/>
  </w:docVars>
  <w:rsids>
    <w:rsidRoot w:val="005022AD"/>
    <w:rsid w:val="000012C1"/>
    <w:rsid w:val="000024D8"/>
    <w:rsid w:val="00003257"/>
    <w:rsid w:val="00003BB6"/>
    <w:rsid w:val="00007136"/>
    <w:rsid w:val="000554A7"/>
    <w:rsid w:val="00061F09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72C80"/>
    <w:rsid w:val="0018288A"/>
    <w:rsid w:val="0019114B"/>
    <w:rsid w:val="00192DF6"/>
    <w:rsid w:val="00195B44"/>
    <w:rsid w:val="00197E69"/>
    <w:rsid w:val="001C119E"/>
    <w:rsid w:val="001C172A"/>
    <w:rsid w:val="001E3CAF"/>
    <w:rsid w:val="001E6F80"/>
    <w:rsid w:val="00245D23"/>
    <w:rsid w:val="00256CF2"/>
    <w:rsid w:val="00295D59"/>
    <w:rsid w:val="002965A0"/>
    <w:rsid w:val="002A730F"/>
    <w:rsid w:val="002C5C77"/>
    <w:rsid w:val="002C61DA"/>
    <w:rsid w:val="002D7C6C"/>
    <w:rsid w:val="002F4DBC"/>
    <w:rsid w:val="00306B4D"/>
    <w:rsid w:val="00311E3D"/>
    <w:rsid w:val="003174B1"/>
    <w:rsid w:val="00325637"/>
    <w:rsid w:val="00327692"/>
    <w:rsid w:val="00361FF4"/>
    <w:rsid w:val="0036301A"/>
    <w:rsid w:val="0036601A"/>
    <w:rsid w:val="00383801"/>
    <w:rsid w:val="00384B9F"/>
    <w:rsid w:val="00392B0B"/>
    <w:rsid w:val="003962F1"/>
    <w:rsid w:val="003C5251"/>
    <w:rsid w:val="003F2255"/>
    <w:rsid w:val="003F387B"/>
    <w:rsid w:val="0042508E"/>
    <w:rsid w:val="0046093A"/>
    <w:rsid w:val="00464B15"/>
    <w:rsid w:val="004667A2"/>
    <w:rsid w:val="00477296"/>
    <w:rsid w:val="00477BF9"/>
    <w:rsid w:val="00492AFF"/>
    <w:rsid w:val="004B08E8"/>
    <w:rsid w:val="004C4516"/>
    <w:rsid w:val="004C4E91"/>
    <w:rsid w:val="004C581A"/>
    <w:rsid w:val="004E0103"/>
    <w:rsid w:val="004E1FE0"/>
    <w:rsid w:val="004E5153"/>
    <w:rsid w:val="005022AD"/>
    <w:rsid w:val="00531F9D"/>
    <w:rsid w:val="00557B36"/>
    <w:rsid w:val="00560C28"/>
    <w:rsid w:val="005857EB"/>
    <w:rsid w:val="00586BFF"/>
    <w:rsid w:val="00591C9D"/>
    <w:rsid w:val="00594C47"/>
    <w:rsid w:val="005A35CA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8F5884"/>
    <w:rsid w:val="00902C9E"/>
    <w:rsid w:val="00903A34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75A3E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55F22"/>
    <w:rsid w:val="00C622A5"/>
    <w:rsid w:val="00C636DA"/>
    <w:rsid w:val="00C8487E"/>
    <w:rsid w:val="00CB425B"/>
    <w:rsid w:val="00CC0684"/>
    <w:rsid w:val="00CC5403"/>
    <w:rsid w:val="00CC6615"/>
    <w:rsid w:val="00CD64B7"/>
    <w:rsid w:val="00CF44D5"/>
    <w:rsid w:val="00CF4769"/>
    <w:rsid w:val="00CF5A89"/>
    <w:rsid w:val="00D37D63"/>
    <w:rsid w:val="00D46C11"/>
    <w:rsid w:val="00DF03C6"/>
    <w:rsid w:val="00DF454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F1C8E4-68F7-4BF7-A239-5C0C5921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E5372-1400-49C5-A21A-693276270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2019-11-06T12:16:00Z</cp:lastPrinted>
  <dcterms:created xsi:type="dcterms:W3CDTF">2020-01-14T12:44:00Z</dcterms:created>
  <dcterms:modified xsi:type="dcterms:W3CDTF">2020-01-14T12:45:00Z</dcterms:modified>
</cp:coreProperties>
</file>